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heading 1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rtl w:val="0"/>
          <w:lang w:val="de-DE"/>
        </w:rPr>
        <w:t>Formul</w:t>
      </w:r>
      <w:r>
        <w:rPr>
          <w:rFonts w:ascii="Arial" w:hAnsi="Arial" w:hint="default"/>
          <w:rtl w:val="0"/>
        </w:rPr>
        <w:t xml:space="preserve">ář </w:t>
      </w:r>
      <w:r>
        <w:rPr>
          <w:rFonts w:ascii="Arial" w:hAnsi="Arial"/>
          <w:rtl w:val="0"/>
        </w:rPr>
        <w:t>pro uplatn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</w:rPr>
        <w:t>n</w:t>
      </w:r>
      <w:r>
        <w:rPr>
          <w:rFonts w:ascii="Arial" w:hAnsi="Arial" w:hint="default"/>
          <w:rtl w:val="0"/>
        </w:rPr>
        <w:t xml:space="preserve">í </w:t>
      </w:r>
      <w:r>
        <w:rPr>
          <w:rFonts w:ascii="Arial" w:hAnsi="Arial"/>
          <w:rtl w:val="0"/>
        </w:rPr>
        <w:t>reklamace</w:t>
      </w:r>
    </w:p>
    <w:p>
      <w:pPr>
        <w:pStyle w:val="Normal.0"/>
        <w:spacing w:before="160" w:after="160"/>
        <w:ind w:right="113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  <w:lang w:val="pt-PT"/>
        </w:rPr>
        <w:t>(Tento formul</w:t>
      </w:r>
      <w:r>
        <w:rPr>
          <w:rFonts w:ascii="Arial" w:hAnsi="Arial" w:hint="default"/>
          <w:rtl w:val="0"/>
        </w:rPr>
        <w:t xml:space="preserve">ář </w:t>
      </w:r>
      <w:r>
        <w:rPr>
          <w:rFonts w:ascii="Arial" w:hAnsi="Arial"/>
          <w:rtl w:val="0"/>
        </w:rPr>
        <w:t>vypl</w:t>
      </w:r>
      <w:r>
        <w:rPr>
          <w:rFonts w:ascii="Arial" w:hAnsi="Arial" w:hint="default"/>
          <w:rtl w:val="0"/>
        </w:rPr>
        <w:t>ň</w:t>
      </w:r>
      <w:r>
        <w:rPr>
          <w:rFonts w:ascii="Arial" w:hAnsi="Arial"/>
          <w:rtl w:val="0"/>
        </w:rPr>
        <w:t>te a ode</w:t>
      </w:r>
      <w:r>
        <w:rPr>
          <w:rFonts w:ascii="Arial" w:hAnsi="Arial" w:hint="default"/>
          <w:rtl w:val="0"/>
        </w:rPr>
        <w:t>š</w:t>
      </w:r>
      <w:r>
        <w:rPr>
          <w:rFonts w:ascii="Arial" w:hAnsi="Arial"/>
          <w:rtl w:val="0"/>
        </w:rPr>
        <w:t>lete jej zp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</w:rPr>
        <w:t>t pouze v p</w:t>
      </w:r>
      <w:r>
        <w:rPr>
          <w:rFonts w:ascii="Arial" w:hAnsi="Arial" w:hint="default"/>
          <w:rtl w:val="0"/>
        </w:rPr>
        <w:t>ří</w:t>
      </w:r>
      <w:r>
        <w:rPr>
          <w:rFonts w:ascii="Arial" w:hAnsi="Arial"/>
          <w:rtl w:val="0"/>
        </w:rPr>
        <w:t>pad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</w:rPr>
        <w:t xml:space="preserve">, </w:t>
      </w:r>
      <w:r>
        <w:rPr>
          <w:rFonts w:ascii="Arial" w:hAnsi="Arial" w:hint="default"/>
          <w:rtl w:val="0"/>
        </w:rPr>
        <w:t>ž</w:t>
      </w:r>
      <w:r>
        <w:rPr>
          <w:rFonts w:ascii="Arial" w:hAnsi="Arial"/>
          <w:rtl w:val="0"/>
        </w:rPr>
        <w:t>e chcete reklamovat zbo</w:t>
      </w:r>
      <w:r>
        <w:rPr>
          <w:rFonts w:ascii="Arial" w:hAnsi="Arial" w:hint="default"/>
          <w:rtl w:val="0"/>
        </w:rPr>
        <w:t xml:space="preserve">ží </w:t>
      </w:r>
      <w:r>
        <w:rPr>
          <w:rFonts w:ascii="Arial" w:hAnsi="Arial"/>
          <w:rtl w:val="0"/>
        </w:rPr>
        <w:t>v z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  <w:lang w:val="de-DE"/>
        </w:rPr>
        <w:t>konn</w:t>
      </w:r>
      <w:r>
        <w:rPr>
          <w:rFonts w:ascii="Arial" w:hAnsi="Arial" w:hint="default"/>
          <w:rtl w:val="0"/>
          <w:lang w:val="fr-FR"/>
        </w:rPr>
        <w:t xml:space="preserve">é </w:t>
      </w:r>
      <w:r>
        <w:rPr>
          <w:rFonts w:ascii="Arial" w:hAnsi="Arial"/>
          <w:rtl w:val="0"/>
        </w:rPr>
        <w:t>dob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  <w:lang w:val="de-DE"/>
        </w:rPr>
        <w:t>. Formul</w:t>
      </w:r>
      <w:r>
        <w:rPr>
          <w:rFonts w:ascii="Arial" w:hAnsi="Arial" w:hint="default"/>
          <w:rtl w:val="0"/>
        </w:rPr>
        <w:t xml:space="preserve">ář </w:t>
      </w:r>
      <w:r>
        <w:rPr>
          <w:rFonts w:ascii="Arial" w:hAnsi="Arial"/>
          <w:rtl w:val="0"/>
        </w:rPr>
        <w:t>je t</w:t>
      </w:r>
      <w:r>
        <w:rPr>
          <w:rFonts w:ascii="Arial" w:hAnsi="Arial" w:hint="default"/>
          <w:rtl w:val="0"/>
        </w:rPr>
        <w:t>ř</w:t>
      </w:r>
      <w:r>
        <w:rPr>
          <w:rFonts w:ascii="Arial" w:hAnsi="Arial"/>
          <w:rtl w:val="0"/>
        </w:rPr>
        <w:t>eba vytisknout, podepsat a zaslat naskenovan</w:t>
      </w:r>
      <w:r>
        <w:rPr>
          <w:rFonts w:ascii="Arial" w:hAnsi="Arial" w:hint="default"/>
          <w:rtl w:val="0"/>
        </w:rPr>
        <w:t xml:space="preserve">ý </w:t>
      </w:r>
      <w:r>
        <w:rPr>
          <w:rFonts w:ascii="Arial" w:hAnsi="Arial"/>
          <w:rtl w:val="0"/>
          <w:lang w:val="it-IT"/>
        </w:rPr>
        <w:t>na n</w:t>
      </w:r>
      <w:r>
        <w:rPr>
          <w:rFonts w:ascii="Arial" w:hAnsi="Arial" w:hint="default"/>
          <w:rtl w:val="0"/>
        </w:rPr>
        <w:t>íž</w:t>
      </w:r>
      <w:r>
        <w:rPr>
          <w:rFonts w:ascii="Arial" w:hAnsi="Arial"/>
          <w:rtl w:val="0"/>
        </w:rPr>
        <w:t>e uvedenou e-mailovou adresu, p</w:t>
      </w:r>
      <w:r>
        <w:rPr>
          <w:rFonts w:ascii="Arial" w:hAnsi="Arial" w:hint="default"/>
          <w:rtl w:val="0"/>
        </w:rPr>
        <w:t>ří</w:t>
      </w:r>
      <w:r>
        <w:rPr>
          <w:rFonts w:ascii="Arial" w:hAnsi="Arial"/>
          <w:rtl w:val="0"/>
        </w:rPr>
        <w:t>padn</w:t>
      </w:r>
      <w:r>
        <w:rPr>
          <w:rFonts w:ascii="Arial" w:hAnsi="Arial" w:hint="default"/>
          <w:rtl w:val="0"/>
        </w:rPr>
        <w:t xml:space="preserve">ě </w:t>
      </w:r>
      <w:r>
        <w:rPr>
          <w:rFonts w:ascii="Arial" w:hAnsi="Arial"/>
          <w:rtl w:val="0"/>
        </w:rPr>
        <w:t>jej vlo</w:t>
      </w:r>
      <w:r>
        <w:rPr>
          <w:rFonts w:ascii="Arial" w:hAnsi="Arial" w:hint="default"/>
          <w:rtl w:val="0"/>
        </w:rPr>
        <w:t>ž</w:t>
      </w:r>
      <w:r>
        <w:rPr>
          <w:rFonts w:ascii="Arial" w:hAnsi="Arial"/>
          <w:rtl w:val="0"/>
        </w:rPr>
        <w:t>it do z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silky s vr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cen</w:t>
      </w:r>
      <w:r>
        <w:rPr>
          <w:rFonts w:ascii="Arial" w:hAnsi="Arial" w:hint="default"/>
          <w:rtl w:val="0"/>
        </w:rPr>
        <w:t>ý</w:t>
      </w:r>
      <w:r>
        <w:rPr>
          <w:rFonts w:ascii="Arial" w:hAnsi="Arial"/>
          <w:rtl w:val="0"/>
        </w:rPr>
        <w:t>m zbo</w:t>
      </w:r>
      <w:r>
        <w:rPr>
          <w:rFonts w:ascii="Arial" w:hAnsi="Arial" w:hint="default"/>
          <w:rtl w:val="0"/>
        </w:rPr>
        <w:t>ží</w:t>
      </w:r>
      <w:r>
        <w:rPr>
          <w:rFonts w:ascii="Arial" w:hAnsi="Arial"/>
          <w:rtl w:val="0"/>
        </w:rPr>
        <w:t>m.)</w:t>
      </w:r>
    </w:p>
    <w:p>
      <w:pPr>
        <w:pStyle w:val="Normal.0"/>
        <w:spacing w:before="160" w:after="160"/>
        <w:ind w:left="113" w:right="113" w:firstLine="0"/>
        <w:jc w:val="both"/>
        <w:rPr>
          <w:rFonts w:ascii="Arial" w:cs="Arial" w:hAnsi="Arial" w:eastAsia="Arial"/>
        </w:rPr>
      </w:pPr>
    </w:p>
    <w:p>
      <w:pPr>
        <w:pStyle w:val="Normal.0"/>
        <w:tabs>
          <w:tab w:val="left" w:pos="2550"/>
        </w:tabs>
        <w:spacing w:after="0"/>
        <w:ind w:right="113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b w:val="1"/>
          <w:bCs w:val="1"/>
          <w:rtl w:val="0"/>
        </w:rPr>
        <w:t>Adres</w:t>
      </w:r>
      <w:r>
        <w:rPr>
          <w:rFonts w:ascii="Arial" w:hAnsi="Arial" w:hint="default"/>
          <w:b w:val="1"/>
          <w:bCs w:val="1"/>
          <w:rtl w:val="0"/>
        </w:rPr>
        <w:t>á</w:t>
      </w:r>
      <w:r>
        <w:rPr>
          <w:rFonts w:ascii="Arial" w:hAnsi="Arial"/>
          <w:b w:val="1"/>
          <w:bCs w:val="1"/>
          <w:rtl w:val="0"/>
        </w:rPr>
        <w:t>t (prod</w:t>
      </w:r>
      <w:r>
        <w:rPr>
          <w:rFonts w:ascii="Arial" w:hAnsi="Arial" w:hint="default"/>
          <w:b w:val="1"/>
          <w:bCs w:val="1"/>
          <w:rtl w:val="0"/>
        </w:rPr>
        <w:t>á</w:t>
      </w:r>
      <w:r>
        <w:rPr>
          <w:rFonts w:ascii="Arial" w:hAnsi="Arial"/>
          <w:b w:val="1"/>
          <w:bCs w:val="1"/>
          <w:rtl w:val="0"/>
        </w:rPr>
        <w:t>vaj</w:t>
      </w:r>
      <w:r>
        <w:rPr>
          <w:rFonts w:ascii="Arial" w:hAnsi="Arial" w:hint="default"/>
          <w:b w:val="1"/>
          <w:bCs w:val="1"/>
          <w:rtl w:val="0"/>
        </w:rPr>
        <w:t>í</w:t>
      </w:r>
      <w:r>
        <w:rPr>
          <w:rFonts w:ascii="Arial" w:hAnsi="Arial"/>
          <w:b w:val="1"/>
          <w:bCs w:val="1"/>
          <w:rtl w:val="0"/>
        </w:rPr>
        <w:t>c</w:t>
      </w:r>
      <w:r>
        <w:rPr>
          <w:rFonts w:ascii="Arial" w:hAnsi="Arial" w:hint="default"/>
          <w:b w:val="1"/>
          <w:bCs w:val="1"/>
          <w:rtl w:val="0"/>
        </w:rPr>
        <w:t>í</w:t>
      </w:r>
      <w:r>
        <w:rPr>
          <w:rFonts w:ascii="Arial" w:hAnsi="Arial"/>
          <w:b w:val="1"/>
          <w:bCs w:val="1"/>
          <w:rtl w:val="0"/>
        </w:rPr>
        <w:t>):</w:t>
      </w:r>
    </w:p>
    <w:p>
      <w:pPr>
        <w:pStyle w:val="Normal.0"/>
        <w:tabs>
          <w:tab w:val="left" w:pos="2550"/>
        </w:tabs>
        <w:spacing w:after="0"/>
        <w:ind w:right="113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</w:rPr>
        <w:t>Internetov</w:t>
      </w:r>
      <w:r>
        <w:rPr>
          <w:rFonts w:ascii="Arial" w:hAnsi="Arial" w:hint="default"/>
          <w:rtl w:val="0"/>
        </w:rPr>
        <w:t xml:space="preserve">ý </w:t>
      </w:r>
      <w:r>
        <w:rPr>
          <w:rFonts w:ascii="Arial" w:hAnsi="Arial"/>
          <w:rtl w:val="0"/>
        </w:rPr>
        <w:t>obchod:</w:t>
        <w:tab/>
      </w:r>
      <w:r>
        <w:rPr>
          <w:rFonts w:ascii="Arial" w:hAnsi="Arial"/>
          <w:rtl w:val="0"/>
        </w:rPr>
        <w:t>www.czechroads.cz</w:t>
      </w:r>
    </w:p>
    <w:p>
      <w:pPr>
        <w:pStyle w:val="Normal.0"/>
        <w:tabs>
          <w:tab w:val="left" w:pos="2550"/>
        </w:tabs>
        <w:spacing w:after="0"/>
        <w:ind w:right="113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</w:rPr>
        <w:t>Spole</w:t>
      </w:r>
      <w:r>
        <w:rPr>
          <w:rFonts w:ascii="Arial" w:hAnsi="Arial" w:hint="default"/>
          <w:rtl w:val="0"/>
        </w:rPr>
        <w:t>č</w:t>
      </w:r>
      <w:r>
        <w:rPr>
          <w:rFonts w:ascii="Arial" w:hAnsi="Arial"/>
          <w:rtl w:val="0"/>
          <w:lang w:val="pt-PT"/>
        </w:rPr>
        <w:t>nost:</w:t>
        <w:tab/>
        <w:t>103 media s.r.o.</w:t>
      </w:r>
    </w:p>
    <w:p>
      <w:pPr>
        <w:pStyle w:val="Normal.0"/>
        <w:tabs>
          <w:tab w:val="left" w:pos="2550"/>
        </w:tabs>
        <w:spacing w:after="0"/>
        <w:ind w:right="113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  <w:lang w:val="it-IT"/>
        </w:rPr>
        <w:t>Se s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</w:rPr>
        <w:t>dlem:</w:t>
        <w:tab/>
        <w:t>n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m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</w:rPr>
        <w:t>st</w:t>
      </w:r>
      <w:r>
        <w:rPr>
          <w:rFonts w:ascii="Arial" w:hAnsi="Arial" w:hint="default"/>
          <w:rtl w:val="0"/>
        </w:rPr>
        <w:t xml:space="preserve">í </w:t>
      </w:r>
      <w:r>
        <w:rPr>
          <w:rFonts w:ascii="Arial" w:hAnsi="Arial"/>
          <w:rtl w:val="0"/>
        </w:rPr>
        <w:t xml:space="preserve">Winstona Churchilla 1800/2, </w:t>
      </w:r>
      <w:r>
        <w:rPr>
          <w:rFonts w:ascii="Arial" w:hAnsi="Arial" w:hint="default"/>
          <w:rtl w:val="0"/>
        </w:rPr>
        <w:t>Ž</w:t>
      </w:r>
      <w:r>
        <w:rPr>
          <w:rFonts w:ascii="Arial" w:hAnsi="Arial"/>
          <w:rtl w:val="0"/>
        </w:rPr>
        <w:t>i</w:t>
      </w:r>
      <w:r>
        <w:rPr>
          <w:rFonts w:ascii="Arial" w:hAnsi="Arial" w:hint="default"/>
          <w:rtl w:val="0"/>
        </w:rPr>
        <w:t>ž</w:t>
      </w:r>
      <w:r>
        <w:rPr>
          <w:rFonts w:ascii="Arial" w:hAnsi="Arial"/>
          <w:rtl w:val="0"/>
        </w:rPr>
        <w:t>kov, 130 00 Praha</w:t>
      </w:r>
    </w:p>
    <w:p>
      <w:pPr>
        <w:pStyle w:val="Normal.0"/>
        <w:tabs>
          <w:tab w:val="left" w:pos="2550"/>
        </w:tabs>
        <w:spacing w:after="0"/>
        <w:ind w:right="113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</w:rPr>
        <w:t>I</w:t>
      </w:r>
      <w:r>
        <w:rPr>
          <w:rFonts w:ascii="Arial" w:hAnsi="Arial" w:hint="default"/>
          <w:rtl w:val="0"/>
        </w:rPr>
        <w:t>Č</w:t>
      </w:r>
      <w:r>
        <w:rPr>
          <w:rFonts w:ascii="Arial" w:hAnsi="Arial"/>
          <w:rtl w:val="0"/>
        </w:rPr>
        <w:t>/DI</w:t>
      </w:r>
      <w:r>
        <w:rPr>
          <w:rFonts w:ascii="Arial" w:hAnsi="Arial" w:hint="default"/>
          <w:rtl w:val="0"/>
        </w:rPr>
        <w:t>Č</w:t>
      </w:r>
      <w:r>
        <w:rPr>
          <w:rFonts w:ascii="Arial" w:hAnsi="Arial"/>
          <w:rtl w:val="0"/>
        </w:rPr>
        <w:t>:</w:t>
        <w:tab/>
        <w:t>09279318/CZ09279318</w:t>
      </w:r>
    </w:p>
    <w:p>
      <w:pPr>
        <w:pStyle w:val="Normal.0"/>
        <w:tabs>
          <w:tab w:val="left" w:pos="2550"/>
        </w:tabs>
        <w:spacing w:after="0"/>
        <w:ind w:right="113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</w:rPr>
        <w:t>E-mailov</w:t>
      </w:r>
      <w:r>
        <w:rPr>
          <w:rFonts w:ascii="Arial" w:hAnsi="Arial" w:hint="default"/>
          <w:rtl w:val="0"/>
        </w:rPr>
        <w:t xml:space="preserve">á </w:t>
      </w:r>
      <w:r>
        <w:rPr>
          <w:rFonts w:ascii="Arial" w:hAnsi="Arial"/>
          <w:rtl w:val="0"/>
        </w:rPr>
        <w:t>adresa:</w:t>
        <w:tab/>
        <w:t>kniha@</w:t>
      </w:r>
      <w:r>
        <w:rPr>
          <w:rFonts w:ascii="Arial" w:hAnsi="Arial"/>
          <w:rtl w:val="0"/>
        </w:rPr>
        <w:t>czechroads</w:t>
      </w:r>
      <w:r>
        <w:rPr>
          <w:rFonts w:ascii="Arial" w:hAnsi="Arial"/>
          <w:rtl w:val="0"/>
        </w:rPr>
        <w:t>.cz</w:t>
      </w:r>
    </w:p>
    <w:p>
      <w:pPr>
        <w:pStyle w:val="Normal.0"/>
        <w:tabs>
          <w:tab w:val="left" w:pos="2550"/>
        </w:tabs>
        <w:spacing w:after="0"/>
        <w:ind w:right="113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</w:rPr>
        <w:t>Telefonn</w:t>
      </w:r>
      <w:r>
        <w:rPr>
          <w:rFonts w:ascii="Arial" w:hAnsi="Arial" w:hint="default"/>
          <w:rtl w:val="0"/>
        </w:rPr>
        <w:t>í čí</w:t>
      </w:r>
      <w:r>
        <w:rPr>
          <w:rFonts w:ascii="Arial" w:hAnsi="Arial"/>
          <w:rtl w:val="0"/>
          <w:lang w:val="it-IT"/>
        </w:rPr>
        <w:t>slo:</w:t>
        <w:tab/>
        <w:t>+420</w:t>
      </w:r>
      <w:r>
        <w:rPr>
          <w:rFonts w:ascii="Arial" w:hAnsi="Arial" w:hint="default"/>
          <w:rtl w:val="0"/>
        </w:rPr>
        <w:t> </w:t>
      </w:r>
      <w:r>
        <w:rPr>
          <w:rFonts w:ascii="Arial" w:hAnsi="Arial"/>
          <w:rtl w:val="0"/>
        </w:rPr>
        <w:t>777</w:t>
      </w:r>
      <w:r>
        <w:rPr>
          <w:rFonts w:ascii="Arial" w:hAnsi="Arial" w:hint="default"/>
          <w:rtl w:val="0"/>
        </w:rPr>
        <w:t> </w:t>
      </w:r>
      <w:r>
        <w:rPr>
          <w:rFonts w:ascii="Arial" w:hAnsi="Arial"/>
          <w:rtl w:val="0"/>
        </w:rPr>
        <w:t>929 503</w:t>
      </w:r>
    </w:p>
    <w:p>
      <w:pPr>
        <w:pStyle w:val="Normal.0"/>
        <w:tabs>
          <w:tab w:val="left" w:pos="2550"/>
        </w:tabs>
        <w:spacing w:after="0"/>
        <w:ind w:right="113"/>
        <w:jc w:val="both"/>
        <w:rPr>
          <w:rFonts w:ascii="Arial" w:cs="Arial" w:hAnsi="Arial" w:eastAsia="Arial"/>
        </w:rPr>
      </w:pPr>
    </w:p>
    <w:p>
      <w:pPr>
        <w:pStyle w:val="Normal.0"/>
        <w:tabs>
          <w:tab w:val="left" w:pos="2550"/>
        </w:tabs>
        <w:spacing w:after="0"/>
        <w:ind w:right="113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</w:rPr>
        <w:t>(N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sleduj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</w:rPr>
        <w:t>c</w:t>
      </w:r>
      <w:r>
        <w:rPr>
          <w:rFonts w:ascii="Arial" w:hAnsi="Arial" w:hint="default"/>
          <w:rtl w:val="0"/>
        </w:rPr>
        <w:t xml:space="preserve">í </w:t>
      </w:r>
      <w:r>
        <w:rPr>
          <w:rFonts w:ascii="Arial" w:hAnsi="Arial"/>
          <w:rtl w:val="0"/>
        </w:rPr>
        <w:t>po</w:t>
      </w:r>
      <w:r>
        <w:rPr>
          <w:rFonts w:ascii="Arial" w:hAnsi="Arial" w:hint="default"/>
          <w:rtl w:val="0"/>
        </w:rPr>
        <w:t>ž</w:t>
      </w:r>
      <w:r>
        <w:rPr>
          <w:rFonts w:ascii="Arial" w:hAnsi="Arial"/>
          <w:rtl w:val="0"/>
        </w:rPr>
        <w:t>adovan</w:t>
      </w:r>
      <w:r>
        <w:rPr>
          <w:rFonts w:ascii="Arial" w:hAnsi="Arial" w:hint="default"/>
          <w:rtl w:val="0"/>
        </w:rPr>
        <w:t>é ú</w:t>
      </w:r>
      <w:r>
        <w:rPr>
          <w:rFonts w:ascii="Arial" w:hAnsi="Arial"/>
          <w:rtl w:val="0"/>
        </w:rPr>
        <w:t>daje dopln</w:t>
      </w:r>
      <w:r>
        <w:rPr>
          <w:rFonts w:ascii="Arial" w:hAnsi="Arial" w:hint="default"/>
          <w:rtl w:val="0"/>
        </w:rPr>
        <w:t xml:space="preserve">í </w:t>
      </w:r>
      <w:r>
        <w:rPr>
          <w:rFonts w:ascii="Arial" w:hAnsi="Arial"/>
          <w:rtl w:val="0"/>
        </w:rPr>
        <w:t>z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kazn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</w:rPr>
        <w:t>k)</w:t>
      </w:r>
    </w:p>
    <w:p>
      <w:pPr>
        <w:pStyle w:val="Normal.0"/>
        <w:tabs>
          <w:tab w:val="left" w:pos="2550"/>
        </w:tabs>
        <w:spacing w:after="0"/>
        <w:ind w:right="113"/>
        <w:jc w:val="both"/>
        <w:rPr>
          <w:rFonts w:ascii="Arial" w:cs="Arial" w:hAnsi="Arial" w:eastAsia="Arial"/>
        </w:rPr>
      </w:pPr>
    </w:p>
    <w:p>
      <w:pPr>
        <w:pStyle w:val="Normal.0"/>
        <w:tabs>
          <w:tab w:val="left" w:pos="2550"/>
        </w:tabs>
        <w:spacing w:after="0"/>
        <w:ind w:right="113"/>
        <w:jc w:val="both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  <w:lang w:val="en-US"/>
        </w:rPr>
        <w:t>Spot</w:t>
      </w:r>
      <w:r>
        <w:rPr>
          <w:rFonts w:ascii="Arial" w:hAnsi="Arial" w:hint="default"/>
          <w:b w:val="1"/>
          <w:bCs w:val="1"/>
          <w:rtl w:val="0"/>
        </w:rPr>
        <w:t>ř</w:t>
      </w:r>
      <w:r>
        <w:rPr>
          <w:rFonts w:ascii="Arial" w:hAnsi="Arial"/>
          <w:b w:val="1"/>
          <w:bCs w:val="1"/>
          <w:rtl w:val="0"/>
        </w:rPr>
        <w:t>ebitel:</w:t>
      </w:r>
    </w:p>
    <w:p>
      <w:pPr>
        <w:pStyle w:val="Normal.0"/>
        <w:tabs>
          <w:tab w:val="left" w:pos="2550"/>
        </w:tabs>
        <w:spacing w:after="0"/>
        <w:ind w:right="113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</w:rPr>
        <w:t>Moje jm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  <w:lang w:val="it-IT"/>
        </w:rPr>
        <w:t>no a p</w:t>
      </w:r>
      <w:r>
        <w:rPr>
          <w:rFonts w:ascii="Arial" w:hAnsi="Arial" w:hint="default"/>
          <w:rtl w:val="0"/>
        </w:rPr>
        <w:t>ří</w:t>
      </w:r>
      <w:r>
        <w:rPr>
          <w:rFonts w:ascii="Arial" w:hAnsi="Arial"/>
          <w:rtl w:val="0"/>
        </w:rPr>
        <w:t>jmen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</w:rPr>
        <w:t>:</w:t>
        <w:tab/>
      </w:r>
    </w:p>
    <w:p>
      <w:pPr>
        <w:pStyle w:val="Normal.0"/>
        <w:tabs>
          <w:tab w:val="left" w:pos="2550"/>
        </w:tabs>
        <w:spacing w:after="0"/>
        <w:ind w:right="113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</w:rPr>
        <w:t>Moje adresa:</w:t>
        <w:tab/>
      </w:r>
    </w:p>
    <w:p>
      <w:pPr>
        <w:pStyle w:val="Normal.0"/>
        <w:tabs>
          <w:tab w:val="left" w:pos="2550"/>
        </w:tabs>
        <w:spacing w:after="0"/>
        <w:ind w:right="113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rtl w:val="0"/>
        </w:rPr>
        <w:t>M</w:t>
      </w:r>
      <w:r>
        <w:rPr>
          <w:rFonts w:ascii="Arial" w:hAnsi="Arial" w:hint="default"/>
          <w:rtl w:val="0"/>
        </w:rPr>
        <w:t>ů</w:t>
      </w:r>
      <w:r>
        <w:rPr>
          <w:rFonts w:ascii="Arial" w:hAnsi="Arial"/>
          <w:rtl w:val="0"/>
        </w:rPr>
        <w:t>j telefon a e-mail:</w:t>
        <w:tab/>
      </w:r>
    </w:p>
    <w:p>
      <w:pPr>
        <w:pStyle w:val="Normal.0"/>
        <w:tabs>
          <w:tab w:val="left" w:pos="2550"/>
        </w:tabs>
        <w:spacing w:after="0"/>
        <w:ind w:right="113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before="160" w:after="160"/>
        <w:ind w:right="113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before="160" w:after="160"/>
        <w:ind w:right="113"/>
        <w:jc w:val="both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</w:rPr>
        <w:t>Uplatn</w:t>
      </w:r>
      <w:r>
        <w:rPr>
          <w:rFonts w:ascii="Arial" w:hAnsi="Arial" w:hint="default"/>
          <w:b w:val="1"/>
          <w:bCs w:val="1"/>
          <w:rtl w:val="0"/>
        </w:rPr>
        <w:t>ě</w:t>
      </w:r>
      <w:r>
        <w:rPr>
          <w:rFonts w:ascii="Arial" w:hAnsi="Arial"/>
          <w:b w:val="1"/>
          <w:bCs w:val="1"/>
          <w:rtl w:val="0"/>
        </w:rPr>
        <w:t>n</w:t>
      </w:r>
      <w:r>
        <w:rPr>
          <w:rFonts w:ascii="Arial" w:hAnsi="Arial" w:hint="default"/>
          <w:b w:val="1"/>
          <w:bCs w:val="1"/>
          <w:rtl w:val="0"/>
        </w:rPr>
        <w:t xml:space="preserve">í </w:t>
      </w:r>
      <w:r>
        <w:rPr>
          <w:rFonts w:ascii="Arial" w:hAnsi="Arial"/>
          <w:b w:val="1"/>
          <w:bCs w:val="1"/>
          <w:rtl w:val="0"/>
        </w:rPr>
        <w:t>pr</w:t>
      </w:r>
      <w:r>
        <w:rPr>
          <w:rFonts w:ascii="Arial" w:hAnsi="Arial" w:hint="default"/>
          <w:b w:val="1"/>
          <w:bCs w:val="1"/>
          <w:rtl w:val="0"/>
        </w:rPr>
        <w:t>á</w:t>
      </w:r>
      <w:r>
        <w:rPr>
          <w:rFonts w:ascii="Arial" w:hAnsi="Arial"/>
          <w:b w:val="1"/>
          <w:bCs w:val="1"/>
          <w:rtl w:val="0"/>
        </w:rPr>
        <w:t>va z vadn</w:t>
      </w:r>
      <w:r>
        <w:rPr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Fonts w:ascii="Arial" w:hAnsi="Arial"/>
          <w:b w:val="1"/>
          <w:bCs w:val="1"/>
          <w:rtl w:val="0"/>
        </w:rPr>
        <w:t>ho pln</w:t>
      </w:r>
      <w:r>
        <w:rPr>
          <w:rFonts w:ascii="Arial" w:hAnsi="Arial" w:hint="default"/>
          <w:b w:val="1"/>
          <w:bCs w:val="1"/>
          <w:rtl w:val="0"/>
        </w:rPr>
        <w:t>ě</w:t>
      </w:r>
      <w:r>
        <w:rPr>
          <w:rFonts w:ascii="Arial" w:hAnsi="Arial"/>
          <w:b w:val="1"/>
          <w:bCs w:val="1"/>
          <w:rtl w:val="0"/>
        </w:rPr>
        <w:t>n</w:t>
      </w:r>
      <w:r>
        <w:rPr>
          <w:rFonts w:ascii="Arial" w:hAnsi="Arial" w:hint="default"/>
          <w:b w:val="1"/>
          <w:bCs w:val="1"/>
          <w:rtl w:val="0"/>
        </w:rPr>
        <w:t xml:space="preserve">í </w:t>
      </w:r>
      <w:r>
        <w:rPr>
          <w:rFonts w:ascii="Arial" w:hAnsi="Arial"/>
          <w:b w:val="1"/>
          <w:bCs w:val="1"/>
          <w:rtl w:val="0"/>
        </w:rPr>
        <w:t>(reklamace)</w:t>
      </w:r>
    </w:p>
    <w:p>
      <w:pPr>
        <w:pStyle w:val="Normal.0"/>
        <w:spacing w:before="160" w:after="160"/>
        <w:ind w:right="113"/>
        <w:jc w:val="both"/>
        <w:rPr>
          <w:rFonts w:ascii="Arial" w:cs="Arial" w:hAnsi="Arial" w:eastAsia="Arial"/>
        </w:rPr>
      </w:pPr>
      <w:r>
        <w:rPr>
          <w:rFonts w:ascii="Arial" w:hAnsi="Arial"/>
          <w:rtl w:val="0"/>
        </w:rPr>
        <w:t>Dobr</w:t>
      </w:r>
      <w:r>
        <w:rPr>
          <w:rFonts w:ascii="Arial" w:hAnsi="Arial" w:hint="default"/>
          <w:rtl w:val="0"/>
        </w:rPr>
        <w:t xml:space="preserve">ý </w:t>
      </w:r>
      <w:r>
        <w:rPr>
          <w:rFonts w:ascii="Arial" w:hAnsi="Arial"/>
          <w:rtl w:val="0"/>
          <w:lang w:val="de-DE"/>
        </w:rPr>
        <w:t>den,</w:t>
      </w:r>
    </w:p>
    <w:p>
      <w:pPr>
        <w:pStyle w:val="Normal.0"/>
        <w:spacing w:before="160" w:after="160"/>
        <w:ind w:right="113"/>
        <w:jc w:val="both"/>
        <w:rPr>
          <w:rFonts w:ascii="Arial" w:cs="Arial" w:hAnsi="Arial" w:eastAsia="Arial"/>
          <w:b w:val="1"/>
          <w:bCs w:val="1"/>
        </w:rPr>
      </w:pPr>
      <w:bookmarkStart w:name="_headingh.gjdgxs" w:id="0"/>
      <w:bookmarkEnd w:id="0"/>
      <w:r>
        <w:rPr>
          <w:rFonts w:ascii="Arial" w:hAnsi="Arial"/>
          <w:rtl w:val="0"/>
        </w:rPr>
        <w:t>d</w:t>
      </w:r>
      <w:r>
        <w:rPr>
          <w:rFonts w:ascii="Arial" w:hAnsi="Arial"/>
          <w:rtl w:val="0"/>
        </w:rPr>
        <w:t xml:space="preserve">ne </w:t>
      </w:r>
      <w:r>
        <w:rPr>
          <w:rFonts w:ascii="Arial" w:hAnsi="Arial"/>
          <w:i w:val="1"/>
          <w:iCs w:val="1"/>
          <w:sz w:val="20"/>
          <w:szCs w:val="20"/>
          <w:rtl w:val="0"/>
        </w:rPr>
        <w:t xml:space="preserve">(*) </w:t>
      </w:r>
      <w:r>
        <w:rPr>
          <w:rFonts w:ascii="Arial" w:hAnsi="Arial"/>
          <w:rtl w:val="0"/>
        </w:rPr>
        <w:t>jsem ve Va</w:t>
      </w:r>
      <w:r>
        <w:rPr>
          <w:rFonts w:ascii="Arial" w:hAnsi="Arial" w:hint="default"/>
          <w:rtl w:val="0"/>
        </w:rPr>
        <w:t>š</w:t>
      </w:r>
      <w:r>
        <w:rPr>
          <w:rFonts w:ascii="Arial" w:hAnsi="Arial"/>
          <w:rtl w:val="0"/>
        </w:rPr>
        <w:t>em obchod</w:t>
      </w:r>
      <w:r>
        <w:rPr>
          <w:rFonts w:ascii="Arial" w:hAnsi="Arial" w:hint="default"/>
          <w:rtl w:val="0"/>
        </w:rPr>
        <w:t xml:space="preserve">ě </w:t>
      </w:r>
      <w:r>
        <w:rPr>
          <w:rFonts w:ascii="Arial" w:hAnsi="Arial"/>
          <w:i w:val="1"/>
          <w:iCs w:val="1"/>
          <w:sz w:val="20"/>
          <w:szCs w:val="20"/>
          <w:rtl w:val="0"/>
        </w:rPr>
        <w:t>(*)</w:t>
      </w:r>
      <w:r>
        <w:rPr>
          <w:rFonts w:ascii="Arial" w:hAnsi="Arial"/>
          <w:rtl w:val="0"/>
        </w:rPr>
        <w:t xml:space="preserve"> vytvo</w:t>
      </w:r>
      <w:r>
        <w:rPr>
          <w:rFonts w:ascii="Arial" w:hAnsi="Arial" w:hint="default"/>
          <w:rtl w:val="0"/>
        </w:rPr>
        <w:t>ř</w:t>
      </w:r>
      <w:r>
        <w:rPr>
          <w:rFonts w:ascii="Arial" w:hAnsi="Arial"/>
          <w:rtl w:val="0"/>
        </w:rPr>
        <w:t>il objedn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vku (specifikace objedn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vky viz n</w:t>
      </w:r>
      <w:r>
        <w:rPr>
          <w:rFonts w:ascii="Arial" w:hAnsi="Arial" w:hint="default"/>
          <w:rtl w:val="0"/>
        </w:rPr>
        <w:t>íž</w:t>
      </w:r>
      <w:r>
        <w:rPr>
          <w:rFonts w:ascii="Arial" w:hAnsi="Arial"/>
          <w:rtl w:val="0"/>
        </w:rPr>
        <w:t>e). Mnou zakoupen</w:t>
      </w:r>
      <w:r>
        <w:rPr>
          <w:rFonts w:ascii="Arial" w:hAnsi="Arial" w:hint="default"/>
          <w:rtl w:val="0"/>
        </w:rPr>
        <w:t xml:space="preserve">ý </w:t>
      </w:r>
      <w:r>
        <w:rPr>
          <w:rFonts w:ascii="Arial" w:hAnsi="Arial"/>
          <w:rtl w:val="0"/>
        </w:rPr>
        <w:t>produkt v</w:t>
      </w:r>
      <w:r>
        <w:rPr>
          <w:rFonts w:ascii="Arial" w:hAnsi="Arial" w:hint="default"/>
          <w:rtl w:val="0"/>
        </w:rPr>
        <w:t>š</w:t>
      </w:r>
      <w:r>
        <w:rPr>
          <w:rFonts w:ascii="Arial" w:hAnsi="Arial"/>
          <w:rtl w:val="0"/>
        </w:rPr>
        <w:t xml:space="preserve">ak vykazuje tyto vady </w:t>
      </w:r>
      <w:r>
        <w:rPr>
          <w:rFonts w:ascii="Arial" w:hAnsi="Arial"/>
          <w:i w:val="1"/>
          <w:iCs w:val="1"/>
          <w:sz w:val="20"/>
          <w:szCs w:val="20"/>
          <w:rtl w:val="0"/>
        </w:rPr>
        <w:t>(* zde je t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ř</w:t>
      </w:r>
      <w:r>
        <w:rPr>
          <w:rFonts w:ascii="Arial" w:hAnsi="Arial"/>
          <w:i w:val="1"/>
          <w:iCs w:val="1"/>
          <w:sz w:val="20"/>
          <w:szCs w:val="20"/>
          <w:rtl w:val="0"/>
        </w:rPr>
        <w:t>eba vadu podrobn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 xml:space="preserve">ě </w:t>
      </w:r>
      <w:r>
        <w:rPr>
          <w:rFonts w:ascii="Arial" w:hAnsi="Arial"/>
          <w:i w:val="1"/>
          <w:iCs w:val="1"/>
          <w:sz w:val="20"/>
          <w:szCs w:val="20"/>
          <w:rtl w:val="0"/>
        </w:rPr>
        <w:t>popsat ).</w:t>
      </w:r>
      <w:r>
        <w:rPr>
          <w:rFonts w:ascii="Arial" w:hAnsi="Arial"/>
          <w:i w:val="1"/>
          <w:iCs w:val="1"/>
          <w:rtl w:val="0"/>
        </w:rPr>
        <w:t xml:space="preserve"> </w:t>
      </w:r>
      <w:r>
        <w:rPr>
          <w:rFonts w:ascii="Arial" w:hAnsi="Arial"/>
          <w:rtl w:val="0"/>
        </w:rPr>
        <w:t>Po</w:t>
      </w:r>
      <w:r>
        <w:rPr>
          <w:rFonts w:ascii="Arial" w:hAnsi="Arial" w:hint="default"/>
          <w:rtl w:val="0"/>
        </w:rPr>
        <w:t>ž</w:t>
      </w:r>
      <w:r>
        <w:rPr>
          <w:rFonts w:ascii="Arial" w:hAnsi="Arial"/>
          <w:rtl w:val="0"/>
        </w:rPr>
        <w:t>aduji vy</w:t>
      </w:r>
      <w:r>
        <w:rPr>
          <w:rFonts w:ascii="Arial" w:hAnsi="Arial" w:hint="default"/>
          <w:rtl w:val="0"/>
        </w:rPr>
        <w:t>ří</w:t>
      </w:r>
      <w:r>
        <w:rPr>
          <w:rFonts w:ascii="Arial" w:hAnsi="Arial"/>
          <w:rtl w:val="0"/>
        </w:rPr>
        <w:t xml:space="preserve">dit reklamaci </w:t>
      </w:r>
      <w:r>
        <w:rPr>
          <w:rtl w:val="0"/>
        </w:rPr>
        <w:t xml:space="preserve">     </w:t>
      </w:r>
      <w:r>
        <w:rPr>
          <w:rFonts w:ascii="Arial" w:hAnsi="Arial"/>
          <w:rtl w:val="0"/>
        </w:rPr>
        <w:t>n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sleduj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</w:rPr>
        <w:t>c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</w:rPr>
        <w:t>m zp</w:t>
      </w:r>
      <w:r>
        <w:rPr>
          <w:rFonts w:ascii="Arial" w:hAnsi="Arial" w:hint="default"/>
          <w:rtl w:val="0"/>
        </w:rPr>
        <w:t>ů</w:t>
      </w:r>
      <w:r>
        <w:rPr>
          <w:rFonts w:ascii="Arial" w:hAnsi="Arial"/>
          <w:rtl w:val="0"/>
        </w:rPr>
        <w:t xml:space="preserve">sobem: </w:t>
      </w:r>
      <w:r>
        <w:rPr>
          <w:rFonts w:ascii="Arial" w:hAnsi="Arial"/>
          <w:i w:val="1"/>
          <w:iCs w:val="1"/>
          <w:sz w:val="20"/>
          <w:szCs w:val="20"/>
          <w:rtl w:val="0"/>
        </w:rPr>
        <w:t>(* zde je t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ř</w:t>
      </w:r>
      <w:r>
        <w:rPr>
          <w:rFonts w:ascii="Arial" w:hAnsi="Arial"/>
          <w:i w:val="1"/>
          <w:iCs w:val="1"/>
          <w:sz w:val="20"/>
          <w:szCs w:val="20"/>
          <w:rtl w:val="0"/>
        </w:rPr>
        <w:t>eba po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ž</w:t>
      </w:r>
      <w:r>
        <w:rPr>
          <w:rFonts w:ascii="Arial" w:hAnsi="Arial"/>
          <w:i w:val="1"/>
          <w:iCs w:val="1"/>
          <w:sz w:val="20"/>
          <w:szCs w:val="20"/>
          <w:rtl w:val="0"/>
        </w:rPr>
        <w:t>adovan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 xml:space="preserve">ý </w:t>
      </w:r>
      <w:r>
        <w:rPr>
          <w:rFonts w:ascii="Arial" w:hAnsi="Arial"/>
          <w:i w:val="1"/>
          <w:iCs w:val="1"/>
          <w:sz w:val="20"/>
          <w:szCs w:val="20"/>
          <w:rtl w:val="0"/>
        </w:rPr>
        <w:t>zp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ů</w:t>
      </w:r>
      <w:r>
        <w:rPr>
          <w:rFonts w:ascii="Arial" w:hAnsi="Arial"/>
          <w:i w:val="1"/>
          <w:iCs w:val="1"/>
          <w:sz w:val="20"/>
          <w:szCs w:val="20"/>
          <w:rtl w:val="0"/>
        </w:rPr>
        <w:t>sob vy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ří</w:t>
      </w:r>
      <w:r>
        <w:rPr>
          <w:rFonts w:ascii="Arial" w:hAnsi="Arial"/>
          <w:i w:val="1"/>
          <w:iCs w:val="1"/>
          <w:sz w:val="20"/>
          <w:szCs w:val="20"/>
          <w:rtl w:val="0"/>
        </w:rPr>
        <w:t>zen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 xml:space="preserve">í </w:t>
      </w:r>
      <w:r>
        <w:rPr>
          <w:rFonts w:ascii="Arial" w:hAnsi="Arial"/>
          <w:i w:val="1"/>
          <w:iCs w:val="1"/>
          <w:sz w:val="20"/>
          <w:szCs w:val="20"/>
          <w:rtl w:val="0"/>
        </w:rPr>
        <w:t>podrobn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 xml:space="preserve">ě </w:t>
      </w:r>
      <w:r>
        <w:rPr>
          <w:rFonts w:ascii="Arial" w:hAnsi="Arial"/>
          <w:i w:val="1"/>
          <w:iCs w:val="1"/>
          <w:sz w:val="20"/>
          <w:szCs w:val="20"/>
          <w:rtl w:val="0"/>
        </w:rPr>
        <w:t>popsat ; nap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ří</w:t>
      </w:r>
      <w:r>
        <w:rPr>
          <w:rFonts w:ascii="Arial" w:hAnsi="Arial"/>
          <w:i w:val="1"/>
          <w:iCs w:val="1"/>
          <w:sz w:val="20"/>
          <w:szCs w:val="20"/>
          <w:rtl w:val="0"/>
        </w:rPr>
        <w:t xml:space="preserve">klad - 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„</w:t>
      </w:r>
      <w:r>
        <w:rPr>
          <w:rFonts w:ascii="Arial" w:hAnsi="Arial"/>
          <w:i w:val="1"/>
          <w:iCs w:val="1"/>
          <w:sz w:val="20"/>
          <w:szCs w:val="20"/>
          <w:rtl w:val="0"/>
        </w:rPr>
        <w:t>jeliko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 xml:space="preserve">ž </w:t>
      </w:r>
      <w:r>
        <w:rPr>
          <w:rFonts w:ascii="Arial" w:hAnsi="Arial"/>
          <w:i w:val="1"/>
          <w:iCs w:val="1"/>
          <w:sz w:val="20"/>
          <w:szCs w:val="20"/>
          <w:rtl w:val="0"/>
        </w:rPr>
        <w:t>se jedn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 xml:space="preserve">á </w:t>
      </w:r>
      <w:r>
        <w:rPr>
          <w:rFonts w:ascii="Arial" w:hAnsi="Arial"/>
          <w:i w:val="1"/>
          <w:iCs w:val="1"/>
          <w:sz w:val="20"/>
          <w:szCs w:val="20"/>
          <w:rtl w:val="0"/>
        </w:rPr>
        <w:t>o odstranitelnou vadu, po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ž</w:t>
      </w:r>
      <w:r>
        <w:rPr>
          <w:rFonts w:ascii="Arial" w:hAnsi="Arial"/>
          <w:i w:val="1"/>
          <w:iCs w:val="1"/>
          <w:sz w:val="20"/>
          <w:szCs w:val="20"/>
          <w:rtl w:val="0"/>
        </w:rPr>
        <w:t>aduji opravu produktu a to nejpozd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ě</w:t>
      </w:r>
      <w:r>
        <w:rPr>
          <w:rFonts w:ascii="Arial" w:hAnsi="Arial"/>
          <w:i w:val="1"/>
          <w:iCs w:val="1"/>
          <w:sz w:val="20"/>
          <w:szCs w:val="20"/>
          <w:rtl w:val="0"/>
        </w:rPr>
        <w:t>ji v z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á</w:t>
      </w:r>
      <w:r>
        <w:rPr>
          <w:rFonts w:ascii="Arial" w:hAnsi="Arial"/>
          <w:i w:val="1"/>
          <w:iCs w:val="1"/>
          <w:sz w:val="20"/>
          <w:szCs w:val="20"/>
          <w:rtl w:val="0"/>
          <w:lang w:val="de-DE"/>
        </w:rPr>
        <w:t>konn</w:t>
      </w:r>
      <w:r>
        <w:rPr>
          <w:rFonts w:ascii="Arial" w:hAnsi="Arial" w:hint="default"/>
          <w:i w:val="1"/>
          <w:iCs w:val="1"/>
          <w:sz w:val="20"/>
          <w:szCs w:val="20"/>
          <w:rtl w:val="0"/>
          <w:lang w:val="fr-FR"/>
        </w:rPr>
        <w:t xml:space="preserve">é </w:t>
      </w:r>
      <w:r>
        <w:rPr>
          <w:rFonts w:ascii="Arial" w:hAnsi="Arial"/>
          <w:i w:val="1"/>
          <w:iCs w:val="1"/>
          <w:sz w:val="20"/>
          <w:szCs w:val="20"/>
          <w:rtl w:val="0"/>
          <w:lang w:val="pt-PT"/>
        </w:rPr>
        <w:t>lh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ů</w:t>
      </w:r>
      <w:r>
        <w:rPr>
          <w:rFonts w:ascii="Arial" w:hAnsi="Arial"/>
          <w:i w:val="1"/>
          <w:iCs w:val="1"/>
          <w:sz w:val="20"/>
          <w:szCs w:val="20"/>
          <w:rtl w:val="0"/>
        </w:rPr>
        <w:t>t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 xml:space="preserve">ě </w:t>
      </w:r>
      <w:r>
        <w:rPr>
          <w:rFonts w:ascii="Arial" w:hAnsi="Arial"/>
          <w:i w:val="1"/>
          <w:iCs w:val="1"/>
          <w:sz w:val="20"/>
          <w:szCs w:val="20"/>
          <w:rtl w:val="0"/>
        </w:rPr>
        <w:t>30 kalend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ář</w:t>
      </w:r>
      <w:r>
        <w:rPr>
          <w:rFonts w:ascii="Arial" w:hAnsi="Arial"/>
          <w:i w:val="1"/>
          <w:iCs w:val="1"/>
          <w:sz w:val="20"/>
          <w:szCs w:val="20"/>
          <w:rtl w:val="0"/>
        </w:rPr>
        <w:t>n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í</w:t>
      </w:r>
      <w:r>
        <w:rPr>
          <w:rFonts w:ascii="Arial" w:hAnsi="Arial"/>
          <w:i w:val="1"/>
          <w:iCs w:val="1"/>
          <w:sz w:val="20"/>
          <w:szCs w:val="20"/>
          <w:rtl w:val="0"/>
        </w:rPr>
        <w:t>ch dn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ů</w:t>
      </w:r>
      <w:r>
        <w:rPr>
          <w:rFonts w:ascii="Arial" w:hAnsi="Arial"/>
          <w:i w:val="1"/>
          <w:iCs w:val="1"/>
          <w:sz w:val="20"/>
          <w:szCs w:val="20"/>
          <w:rtl w:val="0"/>
        </w:rPr>
        <w:t xml:space="preserve">). </w:t>
      </w:r>
      <w:r>
        <w:rPr>
          <w:rFonts w:ascii="Arial" w:hAnsi="Arial"/>
          <w:rtl w:val="0"/>
        </w:rPr>
        <w:t>Z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rove</w:t>
      </w:r>
      <w:r>
        <w:rPr>
          <w:rFonts w:ascii="Arial" w:hAnsi="Arial" w:hint="default"/>
          <w:rtl w:val="0"/>
        </w:rPr>
        <w:t xml:space="preserve">ň </w:t>
      </w:r>
      <w:r>
        <w:rPr>
          <w:rFonts w:ascii="Arial" w:hAnsi="Arial"/>
          <w:rtl w:val="0"/>
        </w:rPr>
        <w:t>V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 xml:space="preserve">s </w:t>
      </w:r>
      <w:r>
        <w:rPr>
          <w:rFonts w:ascii="Arial" w:hAnsi="Arial" w:hint="default"/>
          <w:rtl w:val="0"/>
        </w:rPr>
        <w:t>žá</w:t>
      </w:r>
      <w:r>
        <w:rPr>
          <w:rFonts w:ascii="Arial" w:hAnsi="Arial"/>
          <w:rtl w:val="0"/>
        </w:rPr>
        <w:t>d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m o vystaven</w:t>
      </w:r>
      <w:r>
        <w:rPr>
          <w:rFonts w:ascii="Arial" w:hAnsi="Arial" w:hint="default"/>
          <w:rtl w:val="0"/>
        </w:rPr>
        <w:t xml:space="preserve">í </w:t>
      </w:r>
      <w:r>
        <w:rPr>
          <w:rFonts w:ascii="Arial" w:hAnsi="Arial"/>
          <w:rtl w:val="0"/>
        </w:rPr>
        <w:t>p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</w:rPr>
        <w:t>semn</w:t>
      </w:r>
      <w:r>
        <w:rPr>
          <w:rFonts w:ascii="Arial" w:hAnsi="Arial" w:hint="default"/>
          <w:rtl w:val="0"/>
          <w:lang w:val="fr-FR"/>
        </w:rPr>
        <w:t>é</w:t>
      </w:r>
      <w:r>
        <w:rPr>
          <w:rFonts w:ascii="Arial" w:hAnsi="Arial"/>
          <w:rtl w:val="0"/>
        </w:rPr>
        <w:t>ho potvrzen</w:t>
      </w:r>
      <w:r>
        <w:rPr>
          <w:rFonts w:ascii="Arial" w:hAnsi="Arial" w:hint="default"/>
          <w:rtl w:val="0"/>
        </w:rPr>
        <w:t xml:space="preserve">í </w:t>
      </w:r>
      <w:r>
        <w:rPr>
          <w:rFonts w:ascii="Arial" w:hAnsi="Arial"/>
          <w:rtl w:val="0"/>
        </w:rPr>
        <w:t>o uplatn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</w:rPr>
        <w:t>n</w:t>
      </w:r>
      <w:r>
        <w:rPr>
          <w:rFonts w:ascii="Arial" w:hAnsi="Arial" w:hint="default"/>
          <w:rtl w:val="0"/>
        </w:rPr>
        <w:t xml:space="preserve">í </w:t>
      </w:r>
      <w:r>
        <w:rPr>
          <w:rFonts w:ascii="Arial" w:hAnsi="Arial"/>
          <w:rtl w:val="0"/>
        </w:rPr>
        <w:t>reklamace s uveden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</w:rPr>
        <w:t>m, kdy jsem pr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vo uplatnil, co je obsahem reklamace spolu s m</w:t>
      </w:r>
      <w:r>
        <w:rPr>
          <w:rFonts w:ascii="Arial" w:hAnsi="Arial" w:hint="default"/>
          <w:rtl w:val="0"/>
        </w:rPr>
        <w:t>ý</w:t>
      </w:r>
      <w:r>
        <w:rPr>
          <w:rFonts w:ascii="Arial" w:hAnsi="Arial"/>
          <w:rtl w:val="0"/>
        </w:rPr>
        <w:t>m n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rokem na opravu/v</w:t>
      </w:r>
      <w:r>
        <w:rPr>
          <w:rFonts w:ascii="Arial" w:hAnsi="Arial" w:hint="default"/>
          <w:rtl w:val="0"/>
        </w:rPr>
        <w:t>ý</w:t>
      </w:r>
      <w:r>
        <w:rPr>
          <w:rFonts w:ascii="Arial" w:hAnsi="Arial"/>
          <w:rtl w:val="0"/>
        </w:rPr>
        <w:t>m</w:t>
      </w:r>
      <w:r>
        <w:rPr>
          <w:rFonts w:ascii="Arial" w:hAnsi="Arial" w:hint="default"/>
          <w:rtl w:val="0"/>
        </w:rPr>
        <w:t>ě</w:t>
      </w:r>
      <w:r>
        <w:rPr>
          <w:rFonts w:ascii="Arial" w:hAnsi="Arial"/>
          <w:rtl w:val="0"/>
        </w:rPr>
        <w:t>nu, a n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sledn</w:t>
      </w:r>
      <w:r>
        <w:rPr>
          <w:rFonts w:ascii="Arial" w:hAnsi="Arial" w:hint="default"/>
          <w:rtl w:val="0"/>
        </w:rPr>
        <w:t xml:space="preserve">ě </w:t>
      </w:r>
      <w:r>
        <w:rPr>
          <w:rFonts w:ascii="Arial" w:hAnsi="Arial"/>
          <w:rtl w:val="0"/>
        </w:rPr>
        <w:t>potvrzen</w:t>
      </w:r>
      <w:r>
        <w:rPr>
          <w:rFonts w:ascii="Arial" w:hAnsi="Arial" w:hint="default"/>
          <w:rtl w:val="0"/>
        </w:rPr>
        <w:t xml:space="preserve">í </w:t>
      </w:r>
      <w:r>
        <w:rPr>
          <w:rFonts w:ascii="Arial" w:hAnsi="Arial"/>
          <w:rtl w:val="0"/>
        </w:rPr>
        <w:t>data a zp</w:t>
      </w:r>
      <w:r>
        <w:rPr>
          <w:rFonts w:ascii="Arial" w:hAnsi="Arial" w:hint="default"/>
          <w:rtl w:val="0"/>
        </w:rPr>
        <w:t>ů</w:t>
      </w:r>
      <w:r>
        <w:rPr>
          <w:rFonts w:ascii="Arial" w:hAnsi="Arial"/>
          <w:rtl w:val="0"/>
        </w:rPr>
        <w:t>sobu vy</w:t>
      </w:r>
      <w:r>
        <w:rPr>
          <w:rFonts w:ascii="Arial" w:hAnsi="Arial" w:hint="default"/>
          <w:rtl w:val="0"/>
        </w:rPr>
        <w:t>ří</w:t>
      </w:r>
      <w:r>
        <w:rPr>
          <w:rFonts w:ascii="Arial" w:hAnsi="Arial"/>
          <w:rtl w:val="0"/>
        </w:rPr>
        <w:t>zen</w:t>
      </w:r>
      <w:r>
        <w:rPr>
          <w:rFonts w:ascii="Arial" w:hAnsi="Arial" w:hint="default"/>
          <w:rtl w:val="0"/>
        </w:rPr>
        <w:t xml:space="preserve">í </w:t>
      </w:r>
      <w:r>
        <w:rPr>
          <w:rFonts w:ascii="Arial" w:hAnsi="Arial"/>
          <w:rtl w:val="0"/>
        </w:rPr>
        <w:t>reklamace, v</w:t>
      </w:r>
      <w:r>
        <w:rPr>
          <w:rFonts w:ascii="Arial" w:hAnsi="Arial" w:hint="default"/>
          <w:rtl w:val="0"/>
        </w:rPr>
        <w:t>č</w:t>
      </w:r>
      <w:r>
        <w:rPr>
          <w:rFonts w:ascii="Arial" w:hAnsi="Arial"/>
          <w:rtl w:val="0"/>
        </w:rPr>
        <w:t>etn</w:t>
      </w:r>
      <w:r>
        <w:rPr>
          <w:rFonts w:ascii="Arial" w:hAnsi="Arial" w:hint="default"/>
          <w:rtl w:val="0"/>
        </w:rPr>
        <w:t xml:space="preserve">ě </w:t>
      </w:r>
      <w:r>
        <w:rPr>
          <w:rFonts w:ascii="Arial" w:hAnsi="Arial"/>
          <w:rtl w:val="0"/>
        </w:rPr>
        <w:t>potvrzen</w:t>
      </w:r>
      <w:r>
        <w:rPr>
          <w:rFonts w:ascii="Arial" w:hAnsi="Arial" w:hint="default"/>
          <w:rtl w:val="0"/>
        </w:rPr>
        <w:t xml:space="preserve">í </w:t>
      </w:r>
      <w:r>
        <w:rPr>
          <w:rFonts w:ascii="Arial" w:hAnsi="Arial"/>
          <w:rtl w:val="0"/>
        </w:rPr>
        <w:t>o proveden</w:t>
      </w:r>
      <w:r>
        <w:rPr>
          <w:rFonts w:ascii="Arial" w:hAnsi="Arial" w:hint="default"/>
          <w:rtl w:val="0"/>
        </w:rPr>
        <w:t xml:space="preserve">í </w:t>
      </w:r>
      <w:r>
        <w:rPr>
          <w:rFonts w:ascii="Arial" w:hAnsi="Arial"/>
          <w:rtl w:val="0"/>
        </w:rPr>
        <w:t>opravy a dob</w:t>
      </w:r>
      <w:r>
        <w:rPr>
          <w:rFonts w:ascii="Arial" w:hAnsi="Arial" w:hint="default"/>
          <w:rtl w:val="0"/>
        </w:rPr>
        <w:t xml:space="preserve">ě </w:t>
      </w:r>
      <w:r>
        <w:rPr>
          <w:rFonts w:ascii="Arial" w:hAnsi="Arial"/>
          <w:rtl w:val="0"/>
        </w:rPr>
        <w:t>jej</w:t>
      </w:r>
      <w:r>
        <w:rPr>
          <w:rFonts w:ascii="Arial" w:hAnsi="Arial" w:hint="default"/>
          <w:rtl w:val="0"/>
        </w:rPr>
        <w:t>í</w:t>
      </w:r>
      <w:r>
        <w:rPr>
          <w:rFonts w:ascii="Arial" w:hAnsi="Arial"/>
          <w:rtl w:val="0"/>
        </w:rPr>
        <w:t>ho trv</w:t>
      </w:r>
      <w:r>
        <w:rPr>
          <w:rFonts w:ascii="Arial" w:hAnsi="Arial" w:hint="default"/>
          <w:rtl w:val="0"/>
        </w:rPr>
        <w:t>á</w:t>
      </w:r>
      <w:r>
        <w:rPr>
          <w:rFonts w:ascii="Arial" w:hAnsi="Arial"/>
          <w:rtl w:val="0"/>
        </w:rPr>
        <w:t>n</w:t>
      </w:r>
      <w:r>
        <w:rPr>
          <w:rFonts w:ascii="Arial" w:hAnsi="Arial" w:hint="default"/>
          <w:rtl w:val="0"/>
        </w:rPr>
        <w:t xml:space="preserve">í </w:t>
      </w:r>
      <w:r>
        <w:rPr>
          <w:rFonts w:ascii="Arial" w:hAnsi="Arial"/>
          <w:i w:val="1"/>
          <w:iCs w:val="1"/>
          <w:rtl w:val="0"/>
        </w:rPr>
        <w:t>(v p</w:t>
      </w:r>
      <w:r>
        <w:rPr>
          <w:rFonts w:ascii="Arial" w:hAnsi="Arial" w:hint="default"/>
          <w:i w:val="1"/>
          <w:iCs w:val="1"/>
          <w:rtl w:val="0"/>
        </w:rPr>
        <w:t>ří</w:t>
      </w:r>
      <w:r>
        <w:rPr>
          <w:rFonts w:ascii="Arial" w:hAnsi="Arial"/>
          <w:i w:val="1"/>
          <w:iCs w:val="1"/>
          <w:rtl w:val="0"/>
        </w:rPr>
        <w:t>pad</w:t>
      </w:r>
      <w:r>
        <w:rPr>
          <w:rFonts w:ascii="Arial" w:hAnsi="Arial" w:hint="default"/>
          <w:i w:val="1"/>
          <w:iCs w:val="1"/>
          <w:rtl w:val="0"/>
        </w:rPr>
        <w:t>ě</w:t>
      </w:r>
      <w:r>
        <w:rPr>
          <w:rFonts w:ascii="Arial" w:hAnsi="Arial"/>
          <w:i w:val="1"/>
          <w:iCs w:val="1"/>
          <w:rtl w:val="0"/>
        </w:rPr>
        <w:t xml:space="preserve">, </w:t>
      </w:r>
      <w:r>
        <w:rPr>
          <w:rFonts w:ascii="Arial" w:hAnsi="Arial" w:hint="default"/>
          <w:i w:val="1"/>
          <w:iCs w:val="1"/>
          <w:rtl w:val="0"/>
        </w:rPr>
        <w:t>ž</w:t>
      </w:r>
      <w:r>
        <w:rPr>
          <w:rFonts w:ascii="Arial" w:hAnsi="Arial"/>
          <w:i w:val="1"/>
          <w:iCs w:val="1"/>
          <w:rtl w:val="0"/>
        </w:rPr>
        <w:t>e se jedn</w:t>
      </w:r>
      <w:r>
        <w:rPr>
          <w:rFonts w:ascii="Arial" w:hAnsi="Arial" w:hint="default"/>
          <w:i w:val="1"/>
          <w:iCs w:val="1"/>
          <w:rtl w:val="0"/>
        </w:rPr>
        <w:t xml:space="preserve">á </w:t>
      </w:r>
      <w:r>
        <w:rPr>
          <w:rFonts w:ascii="Arial" w:hAnsi="Arial"/>
          <w:i w:val="1"/>
          <w:iCs w:val="1"/>
          <w:rtl w:val="0"/>
        </w:rPr>
        <w:t>o opravu, nikoliv v</w:t>
      </w:r>
      <w:r>
        <w:rPr>
          <w:rFonts w:ascii="Arial" w:hAnsi="Arial" w:hint="default"/>
          <w:i w:val="1"/>
          <w:iCs w:val="1"/>
          <w:rtl w:val="0"/>
        </w:rPr>
        <w:t>ý</w:t>
      </w:r>
      <w:r>
        <w:rPr>
          <w:rFonts w:ascii="Arial" w:hAnsi="Arial"/>
          <w:i w:val="1"/>
          <w:iCs w:val="1"/>
          <w:rtl w:val="0"/>
        </w:rPr>
        <w:t>m</w:t>
      </w:r>
      <w:r>
        <w:rPr>
          <w:rFonts w:ascii="Arial" w:hAnsi="Arial" w:hint="default"/>
          <w:i w:val="1"/>
          <w:iCs w:val="1"/>
          <w:rtl w:val="0"/>
        </w:rPr>
        <w:t>ě</w:t>
      </w:r>
      <w:r>
        <w:rPr>
          <w:rFonts w:ascii="Arial" w:hAnsi="Arial"/>
          <w:i w:val="1"/>
          <w:iCs w:val="1"/>
          <w:rtl w:val="0"/>
        </w:rPr>
        <w:t>nu).</w:t>
      </w:r>
    </w:p>
    <w:p>
      <w:pPr>
        <w:pStyle w:val="Normal.0"/>
        <w:numPr>
          <w:ilvl w:val="0"/>
          <w:numId w:val="2"/>
        </w:numPr>
        <w:bidi w:val="0"/>
        <w:spacing w:after="0" w:line="240" w:lineRule="auto"/>
        <w:ind w:right="0"/>
        <w:jc w:val="both"/>
        <w:rPr>
          <w:b w:val="1"/>
          <w:bCs w:val="1"/>
          <w:rtl w:val="0"/>
        </w:rPr>
      </w:pPr>
      <w:r>
        <w:rPr>
          <w:rFonts w:ascii="Arial" w:hAnsi="Arial"/>
          <w:b w:val="1"/>
          <w:bCs w:val="1"/>
          <w:rtl w:val="0"/>
        </w:rPr>
        <w:t>Datum objedn</w:t>
      </w:r>
      <w:r>
        <w:rPr>
          <w:rFonts w:ascii="Arial" w:hAnsi="Arial" w:hint="default"/>
          <w:b w:val="1"/>
          <w:bCs w:val="1"/>
          <w:rtl w:val="0"/>
        </w:rPr>
        <w:t>á</w:t>
      </w:r>
      <w:r>
        <w:rPr>
          <w:rFonts w:ascii="Arial" w:hAnsi="Arial"/>
          <w:b w:val="1"/>
          <w:bCs w:val="1"/>
          <w:rtl w:val="0"/>
        </w:rPr>
        <w:t>n</w:t>
      </w:r>
      <w:r>
        <w:rPr>
          <w:rFonts w:ascii="Arial" w:hAnsi="Arial" w:hint="default"/>
          <w:b w:val="1"/>
          <w:bCs w:val="1"/>
          <w:rtl w:val="0"/>
        </w:rPr>
        <w:t>í</w:t>
      </w:r>
      <w:r>
        <w:rPr>
          <w:rFonts w:ascii="Arial" w:hAnsi="Arial"/>
          <w:b w:val="0"/>
          <w:bCs w:val="0"/>
          <w:rtl w:val="0"/>
        </w:rPr>
        <w:t xml:space="preserve"> </w:t>
      </w:r>
      <w:r>
        <w:rPr>
          <w:rFonts w:ascii="Arial" w:hAnsi="Arial"/>
          <w:b w:val="0"/>
          <w:bCs w:val="0"/>
          <w:i w:val="1"/>
          <w:iCs w:val="1"/>
          <w:sz w:val="20"/>
          <w:szCs w:val="20"/>
          <w:rtl w:val="0"/>
        </w:rPr>
        <w:t>(*)</w:t>
      </w:r>
      <w:r>
        <w:rPr>
          <w:rFonts w:ascii="Arial" w:hAnsi="Arial"/>
          <w:b w:val="0"/>
          <w:bCs w:val="0"/>
          <w:rtl w:val="0"/>
        </w:rPr>
        <w:t>/</w:t>
      </w:r>
      <w:r>
        <w:rPr>
          <w:rFonts w:ascii="Arial" w:hAnsi="Arial"/>
          <w:b w:val="1"/>
          <w:bCs w:val="1"/>
          <w:rtl w:val="0"/>
        </w:rPr>
        <w:t>datum obdr</w:t>
      </w:r>
      <w:r>
        <w:rPr>
          <w:rFonts w:ascii="Arial" w:hAnsi="Arial" w:hint="default"/>
          <w:b w:val="1"/>
          <w:bCs w:val="1"/>
          <w:rtl w:val="0"/>
        </w:rPr>
        <w:t>ž</w:t>
      </w:r>
      <w:r>
        <w:rPr>
          <w:rFonts w:ascii="Arial" w:hAnsi="Arial"/>
          <w:b w:val="1"/>
          <w:bCs w:val="1"/>
          <w:rtl w:val="0"/>
        </w:rPr>
        <w:t>en</w:t>
      </w:r>
      <w:r>
        <w:rPr>
          <w:rFonts w:ascii="Arial" w:hAnsi="Arial" w:hint="default"/>
          <w:b w:val="1"/>
          <w:bCs w:val="1"/>
          <w:rtl w:val="0"/>
        </w:rPr>
        <w:t>í</w:t>
      </w:r>
      <w:r>
        <w:rPr>
          <w:rFonts w:ascii="Arial" w:hAnsi="Arial"/>
          <w:b w:val="0"/>
          <w:bCs w:val="0"/>
          <w:rtl w:val="0"/>
        </w:rPr>
        <w:t xml:space="preserve"> </w:t>
      </w:r>
      <w:r>
        <w:rPr>
          <w:rFonts w:ascii="Arial" w:hAnsi="Arial"/>
          <w:b w:val="0"/>
          <w:bCs w:val="0"/>
          <w:i w:val="1"/>
          <w:iCs w:val="1"/>
          <w:sz w:val="20"/>
          <w:szCs w:val="20"/>
          <w:rtl w:val="0"/>
        </w:rPr>
        <w:t>(*)</w:t>
      </w:r>
    </w:p>
    <w:p>
      <w:pPr>
        <w:pStyle w:val="Normal.0"/>
        <w:numPr>
          <w:ilvl w:val="0"/>
          <w:numId w:val="2"/>
        </w:numPr>
        <w:bidi w:val="0"/>
        <w:spacing w:after="0" w:line="240" w:lineRule="auto"/>
        <w:ind w:right="0"/>
        <w:jc w:val="both"/>
        <w:rPr>
          <w:rFonts w:ascii="Arial" w:hAnsi="Arial" w:hint="default"/>
          <w:b w:val="1"/>
          <w:bCs w:val="1"/>
          <w:rtl w:val="0"/>
        </w:rPr>
      </w:pPr>
      <w:r>
        <w:rPr>
          <w:rFonts w:ascii="Arial" w:hAnsi="Arial" w:hint="default"/>
          <w:b w:val="1"/>
          <w:bCs w:val="1"/>
          <w:rtl w:val="0"/>
        </w:rPr>
        <w:t>Čí</w:t>
      </w:r>
      <w:r>
        <w:rPr>
          <w:rFonts w:ascii="Arial" w:hAnsi="Arial"/>
          <w:b w:val="1"/>
          <w:bCs w:val="1"/>
          <w:rtl w:val="0"/>
        </w:rPr>
        <w:t>slo objedn</w:t>
      </w:r>
      <w:r>
        <w:rPr>
          <w:rFonts w:ascii="Arial" w:hAnsi="Arial" w:hint="default"/>
          <w:b w:val="1"/>
          <w:bCs w:val="1"/>
          <w:rtl w:val="0"/>
        </w:rPr>
        <w:t>á</w:t>
      </w:r>
      <w:r>
        <w:rPr>
          <w:rFonts w:ascii="Arial" w:hAnsi="Arial"/>
          <w:b w:val="1"/>
          <w:bCs w:val="1"/>
          <w:rtl w:val="0"/>
        </w:rPr>
        <w:t>vky:</w:t>
      </w:r>
    </w:p>
    <w:p>
      <w:pPr>
        <w:pStyle w:val="Normal.0"/>
        <w:numPr>
          <w:ilvl w:val="0"/>
          <w:numId w:val="2"/>
        </w:numPr>
        <w:bidi w:val="0"/>
        <w:spacing w:after="0" w:line="240" w:lineRule="auto"/>
        <w:ind w:right="0"/>
        <w:jc w:val="both"/>
        <w:rPr>
          <w:b w:val="1"/>
          <w:bCs w:val="1"/>
          <w:rtl w:val="0"/>
        </w:rPr>
      </w:pPr>
      <w:r>
        <w:rPr>
          <w:rFonts w:ascii="Arial" w:hAnsi="Arial"/>
          <w:b w:val="1"/>
          <w:bCs w:val="1"/>
          <w:rtl w:val="0"/>
        </w:rPr>
        <w:t>Pen</w:t>
      </w:r>
      <w:r>
        <w:rPr>
          <w:rFonts w:ascii="Arial" w:hAnsi="Arial" w:hint="default"/>
          <w:b w:val="1"/>
          <w:bCs w:val="1"/>
          <w:rtl w:val="0"/>
        </w:rPr>
        <w:t>ěž</w:t>
      </w:r>
      <w:r>
        <w:rPr>
          <w:rFonts w:ascii="Arial" w:hAnsi="Arial"/>
          <w:b w:val="1"/>
          <w:bCs w:val="1"/>
          <w:rtl w:val="0"/>
        </w:rPr>
        <w:t>n</w:t>
      </w:r>
      <w:r>
        <w:rPr>
          <w:rFonts w:ascii="Arial" w:hAnsi="Arial" w:hint="default"/>
          <w:b w:val="1"/>
          <w:bCs w:val="1"/>
          <w:rtl w:val="0"/>
        </w:rPr>
        <w:t xml:space="preserve">í </w:t>
      </w:r>
      <w:r>
        <w:rPr>
          <w:rFonts w:ascii="Arial" w:hAnsi="Arial"/>
          <w:b w:val="1"/>
          <w:bCs w:val="1"/>
          <w:rtl w:val="0"/>
        </w:rPr>
        <w:t>prost</w:t>
      </w:r>
      <w:r>
        <w:rPr>
          <w:rFonts w:ascii="Arial" w:hAnsi="Arial" w:hint="default"/>
          <w:b w:val="1"/>
          <w:bCs w:val="1"/>
          <w:rtl w:val="0"/>
        </w:rPr>
        <w:t>ř</w:t>
      </w:r>
      <w:r>
        <w:rPr>
          <w:rFonts w:ascii="Arial" w:hAnsi="Arial"/>
          <w:b w:val="1"/>
          <w:bCs w:val="1"/>
          <w:rtl w:val="0"/>
        </w:rPr>
        <w:t>edky za objedn</w:t>
      </w:r>
      <w:r>
        <w:rPr>
          <w:rFonts w:ascii="Arial" w:hAnsi="Arial" w:hint="default"/>
          <w:b w:val="1"/>
          <w:bCs w:val="1"/>
          <w:rtl w:val="0"/>
        </w:rPr>
        <w:t>á</w:t>
      </w:r>
      <w:r>
        <w:rPr>
          <w:rFonts w:ascii="Arial" w:hAnsi="Arial"/>
          <w:b w:val="1"/>
          <w:bCs w:val="1"/>
          <w:rtl w:val="0"/>
        </w:rPr>
        <w:t>n</w:t>
      </w:r>
      <w:r>
        <w:rPr>
          <w:rFonts w:ascii="Arial" w:hAnsi="Arial" w:hint="default"/>
          <w:b w:val="1"/>
          <w:bCs w:val="1"/>
          <w:rtl w:val="0"/>
        </w:rPr>
        <w:t>í</w:t>
      </w:r>
      <w:r>
        <w:rPr>
          <w:rFonts w:ascii="Arial" w:hAnsi="Arial"/>
          <w:b w:val="1"/>
          <w:bCs w:val="1"/>
          <w:rtl w:val="0"/>
        </w:rPr>
        <w:t>, p</w:t>
      </w:r>
      <w:r>
        <w:rPr>
          <w:rFonts w:ascii="Arial" w:hAnsi="Arial" w:hint="default"/>
          <w:b w:val="1"/>
          <w:bCs w:val="1"/>
          <w:rtl w:val="0"/>
        </w:rPr>
        <w:t>ří</w:t>
      </w:r>
      <w:r>
        <w:rPr>
          <w:rFonts w:ascii="Arial" w:hAnsi="Arial"/>
          <w:b w:val="1"/>
          <w:bCs w:val="1"/>
          <w:rtl w:val="0"/>
        </w:rPr>
        <w:t>padn</w:t>
      </w:r>
      <w:r>
        <w:rPr>
          <w:rFonts w:ascii="Arial" w:hAnsi="Arial" w:hint="default"/>
          <w:b w:val="1"/>
          <w:bCs w:val="1"/>
          <w:rtl w:val="0"/>
        </w:rPr>
        <w:t xml:space="preserve">ě </w:t>
      </w:r>
      <w:r>
        <w:rPr>
          <w:rFonts w:ascii="Arial" w:hAnsi="Arial"/>
          <w:b w:val="1"/>
          <w:bCs w:val="1"/>
          <w:rtl w:val="0"/>
        </w:rPr>
        <w:t>i za doru</w:t>
      </w:r>
      <w:r>
        <w:rPr>
          <w:rFonts w:ascii="Arial" w:hAnsi="Arial" w:hint="default"/>
          <w:b w:val="1"/>
          <w:bCs w:val="1"/>
          <w:rtl w:val="0"/>
        </w:rPr>
        <w:t>č</w:t>
      </w:r>
      <w:r>
        <w:rPr>
          <w:rFonts w:ascii="Arial" w:hAnsi="Arial"/>
          <w:b w:val="1"/>
          <w:bCs w:val="1"/>
          <w:rtl w:val="0"/>
        </w:rPr>
        <w:t>en</w:t>
      </w:r>
      <w:r>
        <w:rPr>
          <w:rFonts w:ascii="Arial" w:hAnsi="Arial" w:hint="default"/>
          <w:b w:val="1"/>
          <w:bCs w:val="1"/>
          <w:rtl w:val="0"/>
        </w:rPr>
        <w:t>í</w:t>
      </w:r>
      <w:r>
        <w:rPr>
          <w:rFonts w:ascii="Arial" w:hAnsi="Arial"/>
          <w:b w:val="1"/>
          <w:bCs w:val="1"/>
          <w:rtl w:val="0"/>
        </w:rPr>
        <w:t>, byly zasl</w:t>
      </w:r>
      <w:r>
        <w:rPr>
          <w:rFonts w:ascii="Arial" w:hAnsi="Arial" w:hint="default"/>
          <w:b w:val="1"/>
          <w:bCs w:val="1"/>
          <w:rtl w:val="0"/>
        </w:rPr>
        <w:t>á</w:t>
      </w:r>
      <w:r>
        <w:rPr>
          <w:rFonts w:ascii="Arial" w:hAnsi="Arial"/>
          <w:b w:val="1"/>
          <w:bCs w:val="1"/>
          <w:rtl w:val="0"/>
        </w:rPr>
        <w:t>ny zp</w:t>
      </w:r>
      <w:r>
        <w:rPr>
          <w:rFonts w:ascii="Arial" w:hAnsi="Arial" w:hint="default"/>
          <w:b w:val="1"/>
          <w:bCs w:val="1"/>
          <w:rtl w:val="0"/>
        </w:rPr>
        <w:t>ů</w:t>
      </w:r>
      <w:r>
        <w:rPr>
          <w:rFonts w:ascii="Arial" w:hAnsi="Arial"/>
          <w:b w:val="1"/>
          <w:bCs w:val="1"/>
          <w:rtl w:val="0"/>
        </w:rPr>
        <w:t xml:space="preserve">sobem </w:t>
      </w:r>
      <w:r>
        <w:rPr>
          <w:rFonts w:ascii="Arial" w:hAnsi="Arial"/>
          <w:b w:val="0"/>
          <w:bCs w:val="0"/>
          <w:i w:val="1"/>
          <w:iCs w:val="1"/>
          <w:sz w:val="20"/>
          <w:szCs w:val="20"/>
          <w:rtl w:val="0"/>
        </w:rPr>
        <w:t xml:space="preserve">(*) </w:t>
      </w:r>
      <w:r>
        <w:rPr>
          <w:rFonts w:ascii="Arial" w:cs="Arial" w:hAnsi="Arial" w:eastAsia="Arial"/>
          <w:b w:val="0"/>
          <w:bCs w:val="0"/>
          <w:i w:val="1"/>
          <w:i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rtl w:val="0"/>
        </w:rPr>
        <w:t>a budou navr</w:t>
      </w:r>
      <w:r>
        <w:rPr>
          <w:rFonts w:ascii="Arial" w:hAnsi="Arial" w:hint="default"/>
          <w:b w:val="1"/>
          <w:bCs w:val="1"/>
          <w:rtl w:val="0"/>
        </w:rPr>
        <w:t>á</w:t>
      </w:r>
      <w:r>
        <w:rPr>
          <w:rFonts w:ascii="Arial" w:hAnsi="Arial"/>
          <w:b w:val="1"/>
          <w:bCs w:val="1"/>
          <w:rtl w:val="0"/>
        </w:rPr>
        <w:t>ceny zp</w:t>
      </w:r>
      <w:r>
        <w:rPr>
          <w:rFonts w:ascii="Arial" w:hAnsi="Arial" w:hint="default"/>
          <w:b w:val="1"/>
          <w:bCs w:val="1"/>
          <w:rtl w:val="0"/>
        </w:rPr>
        <w:t>ě</w:t>
      </w:r>
      <w:r>
        <w:rPr>
          <w:rFonts w:ascii="Arial" w:hAnsi="Arial"/>
          <w:b w:val="1"/>
          <w:bCs w:val="1"/>
          <w:rtl w:val="0"/>
        </w:rPr>
        <w:t>t zp</w:t>
      </w:r>
      <w:r>
        <w:rPr>
          <w:rFonts w:ascii="Arial" w:hAnsi="Arial" w:hint="default"/>
          <w:b w:val="1"/>
          <w:bCs w:val="1"/>
          <w:rtl w:val="0"/>
        </w:rPr>
        <w:t>ů</w:t>
      </w:r>
      <w:r>
        <w:rPr>
          <w:rFonts w:ascii="Arial" w:hAnsi="Arial"/>
          <w:b w:val="1"/>
          <w:bCs w:val="1"/>
          <w:rtl w:val="0"/>
        </w:rPr>
        <w:t>sobem</w:t>
      </w:r>
      <w:r>
        <w:rPr>
          <w:rFonts w:ascii="Arial" w:hAnsi="Arial"/>
          <w:b w:val="0"/>
          <w:bCs w:val="0"/>
          <w:rtl w:val="0"/>
        </w:rPr>
        <w:t xml:space="preserve"> (v p</w:t>
      </w:r>
      <w:r>
        <w:rPr>
          <w:rFonts w:ascii="Arial" w:hAnsi="Arial" w:hint="default"/>
          <w:b w:val="0"/>
          <w:bCs w:val="0"/>
          <w:rtl w:val="0"/>
        </w:rPr>
        <w:t>ří</w:t>
      </w:r>
      <w:r>
        <w:rPr>
          <w:rFonts w:ascii="Arial" w:hAnsi="Arial"/>
          <w:b w:val="0"/>
          <w:bCs w:val="0"/>
          <w:rtl w:val="0"/>
        </w:rPr>
        <w:t>pad</w:t>
      </w:r>
      <w:r>
        <w:rPr>
          <w:rFonts w:ascii="Arial" w:hAnsi="Arial" w:hint="default"/>
          <w:b w:val="0"/>
          <w:bCs w:val="0"/>
          <w:rtl w:val="0"/>
        </w:rPr>
        <w:t xml:space="preserve">ě </w:t>
      </w:r>
      <w:r>
        <w:rPr>
          <w:rFonts w:ascii="Arial" w:hAnsi="Arial"/>
          <w:b w:val="0"/>
          <w:bCs w:val="0"/>
          <w:rtl w:val="0"/>
        </w:rPr>
        <w:t>p</w:t>
      </w:r>
      <w:r>
        <w:rPr>
          <w:rFonts w:ascii="Arial" w:hAnsi="Arial" w:hint="default"/>
          <w:b w:val="0"/>
          <w:bCs w:val="0"/>
          <w:rtl w:val="0"/>
        </w:rPr>
        <w:t>ř</w:t>
      </w:r>
      <w:r>
        <w:rPr>
          <w:rFonts w:ascii="Arial" w:hAnsi="Arial"/>
          <w:b w:val="0"/>
          <w:bCs w:val="0"/>
          <w:rtl w:val="0"/>
        </w:rPr>
        <w:t xml:space="preserve">evodu na </w:t>
      </w:r>
      <w:r>
        <w:rPr>
          <w:rFonts w:ascii="Arial" w:hAnsi="Arial" w:hint="default"/>
          <w:b w:val="0"/>
          <w:bCs w:val="0"/>
          <w:rtl w:val="0"/>
        </w:rPr>
        <w:t>úč</w:t>
      </w:r>
      <w:r>
        <w:rPr>
          <w:rFonts w:ascii="Arial" w:hAnsi="Arial"/>
          <w:b w:val="0"/>
          <w:bCs w:val="0"/>
          <w:rtl w:val="0"/>
        </w:rPr>
        <w:t>et pros</w:t>
      </w:r>
      <w:r>
        <w:rPr>
          <w:rFonts w:ascii="Arial" w:hAnsi="Arial" w:hint="default"/>
          <w:b w:val="0"/>
          <w:bCs w:val="0"/>
          <w:rtl w:val="0"/>
        </w:rPr>
        <w:t>í</w:t>
      </w:r>
      <w:r>
        <w:rPr>
          <w:rFonts w:ascii="Arial" w:hAnsi="Arial"/>
          <w:b w:val="0"/>
          <w:bCs w:val="0"/>
          <w:rtl w:val="0"/>
        </w:rPr>
        <w:t>m o zasl</w:t>
      </w:r>
      <w:r>
        <w:rPr>
          <w:rFonts w:ascii="Arial" w:hAnsi="Arial" w:hint="default"/>
          <w:b w:val="0"/>
          <w:bCs w:val="0"/>
          <w:rtl w:val="0"/>
        </w:rPr>
        <w:t>á</w:t>
      </w:r>
      <w:r>
        <w:rPr>
          <w:rFonts w:ascii="Arial" w:hAnsi="Arial"/>
          <w:b w:val="0"/>
          <w:bCs w:val="0"/>
          <w:rtl w:val="0"/>
        </w:rPr>
        <w:t>n</w:t>
      </w:r>
      <w:r>
        <w:rPr>
          <w:rFonts w:ascii="Arial" w:hAnsi="Arial" w:hint="default"/>
          <w:b w:val="0"/>
          <w:bCs w:val="0"/>
          <w:rtl w:val="0"/>
        </w:rPr>
        <w:t>í čí</w:t>
      </w:r>
      <w:r>
        <w:rPr>
          <w:rFonts w:ascii="Arial" w:hAnsi="Arial"/>
          <w:b w:val="0"/>
          <w:bCs w:val="0"/>
          <w:rtl w:val="0"/>
        </w:rPr>
        <w:t xml:space="preserve">sla </w:t>
      </w:r>
      <w:r>
        <w:rPr>
          <w:rFonts w:ascii="Arial" w:hAnsi="Arial" w:hint="default"/>
          <w:b w:val="0"/>
          <w:bCs w:val="0"/>
          <w:rtl w:val="0"/>
        </w:rPr>
        <w:t>úč</w:t>
      </w:r>
      <w:r>
        <w:rPr>
          <w:rFonts w:ascii="Arial" w:hAnsi="Arial"/>
          <w:b w:val="0"/>
          <w:bCs w:val="0"/>
          <w:rtl w:val="0"/>
        </w:rPr>
        <w:t>tu)</w:t>
      </w:r>
      <w:r>
        <w:rPr>
          <w:rFonts w:ascii="Arial" w:hAnsi="Arial"/>
          <w:b w:val="1"/>
          <w:bCs w:val="1"/>
          <w:rtl w:val="0"/>
        </w:rPr>
        <w:t xml:space="preserve"> </w:t>
      </w:r>
      <w:r>
        <w:rPr>
          <w:rFonts w:ascii="Arial" w:hAnsi="Arial"/>
          <w:b w:val="0"/>
          <w:bCs w:val="0"/>
          <w:i w:val="1"/>
          <w:iCs w:val="1"/>
          <w:sz w:val="20"/>
          <w:szCs w:val="20"/>
          <w:rtl w:val="0"/>
        </w:rPr>
        <w:t>(*)</w:t>
      </w:r>
    </w:p>
    <w:p>
      <w:pPr>
        <w:pStyle w:val="Normal.0"/>
        <w:numPr>
          <w:ilvl w:val="0"/>
          <w:numId w:val="2"/>
        </w:numPr>
        <w:bidi w:val="0"/>
        <w:spacing w:after="0" w:line="240" w:lineRule="auto"/>
        <w:ind w:right="0"/>
        <w:jc w:val="both"/>
        <w:rPr>
          <w:rFonts w:ascii="Arial" w:hAnsi="Arial"/>
          <w:b w:val="1"/>
          <w:bCs w:val="1"/>
          <w:rtl w:val="0"/>
        </w:rPr>
      </w:pPr>
      <w:r>
        <w:rPr>
          <w:rFonts w:ascii="Arial" w:hAnsi="Arial"/>
          <w:b w:val="1"/>
          <w:bCs w:val="1"/>
          <w:rtl w:val="0"/>
        </w:rPr>
        <w:t>Jm</w:t>
      </w:r>
      <w:r>
        <w:rPr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Fonts w:ascii="Arial" w:hAnsi="Arial"/>
          <w:b w:val="1"/>
          <w:bCs w:val="1"/>
          <w:rtl w:val="0"/>
          <w:lang w:val="it-IT"/>
        </w:rPr>
        <w:t>no a p</w:t>
      </w:r>
      <w:r>
        <w:rPr>
          <w:rFonts w:ascii="Arial" w:hAnsi="Arial" w:hint="default"/>
          <w:b w:val="1"/>
          <w:bCs w:val="1"/>
          <w:rtl w:val="0"/>
        </w:rPr>
        <w:t>ří</w:t>
      </w:r>
      <w:r>
        <w:rPr>
          <w:rFonts w:ascii="Arial" w:hAnsi="Arial"/>
          <w:b w:val="1"/>
          <w:bCs w:val="1"/>
          <w:rtl w:val="0"/>
        </w:rPr>
        <w:t>jmen</w:t>
      </w:r>
      <w:r>
        <w:rPr>
          <w:rFonts w:ascii="Arial" w:hAnsi="Arial" w:hint="default"/>
          <w:b w:val="1"/>
          <w:bCs w:val="1"/>
          <w:rtl w:val="0"/>
        </w:rPr>
        <w:t xml:space="preserve">í </w:t>
      </w:r>
      <w:r>
        <w:rPr>
          <w:rFonts w:ascii="Arial" w:hAnsi="Arial"/>
          <w:b w:val="1"/>
          <w:bCs w:val="1"/>
          <w:rtl w:val="0"/>
        </w:rPr>
        <w:t>spot</w:t>
      </w:r>
      <w:r>
        <w:rPr>
          <w:rFonts w:ascii="Arial" w:hAnsi="Arial" w:hint="default"/>
          <w:b w:val="1"/>
          <w:bCs w:val="1"/>
          <w:rtl w:val="0"/>
        </w:rPr>
        <w:t>ř</w:t>
      </w:r>
      <w:r>
        <w:rPr>
          <w:rFonts w:ascii="Arial" w:hAnsi="Arial"/>
          <w:b w:val="1"/>
          <w:bCs w:val="1"/>
          <w:rtl w:val="0"/>
        </w:rPr>
        <w:t>ebitele:</w:t>
      </w:r>
    </w:p>
    <w:p>
      <w:pPr>
        <w:pStyle w:val="Normal.0"/>
        <w:numPr>
          <w:ilvl w:val="0"/>
          <w:numId w:val="2"/>
        </w:numPr>
        <w:bidi w:val="0"/>
        <w:spacing w:after="0" w:line="240" w:lineRule="auto"/>
        <w:ind w:right="0"/>
        <w:jc w:val="both"/>
        <w:rPr>
          <w:rFonts w:ascii="Arial" w:hAnsi="Arial"/>
          <w:b w:val="1"/>
          <w:bCs w:val="1"/>
          <w:rtl w:val="0"/>
        </w:rPr>
      </w:pPr>
      <w:r>
        <w:rPr>
          <w:rFonts w:ascii="Arial" w:hAnsi="Arial"/>
          <w:b w:val="1"/>
          <w:bCs w:val="1"/>
          <w:rtl w:val="0"/>
        </w:rPr>
        <w:t>Adresa spot</w:t>
      </w:r>
      <w:r>
        <w:rPr>
          <w:rFonts w:ascii="Arial" w:hAnsi="Arial" w:hint="default"/>
          <w:b w:val="1"/>
          <w:bCs w:val="1"/>
          <w:rtl w:val="0"/>
        </w:rPr>
        <w:t>ř</w:t>
      </w:r>
      <w:r>
        <w:rPr>
          <w:rFonts w:ascii="Arial" w:hAnsi="Arial"/>
          <w:b w:val="1"/>
          <w:bCs w:val="1"/>
          <w:rtl w:val="0"/>
        </w:rPr>
        <w:t>ebitele:</w:t>
      </w:r>
    </w:p>
    <w:p>
      <w:pPr>
        <w:pStyle w:val="Normal.0"/>
        <w:numPr>
          <w:ilvl w:val="0"/>
          <w:numId w:val="2"/>
        </w:numPr>
        <w:bidi w:val="0"/>
        <w:spacing w:after="0" w:line="240" w:lineRule="auto"/>
        <w:ind w:right="0"/>
        <w:jc w:val="both"/>
        <w:rPr>
          <w:rFonts w:ascii="Arial" w:hAnsi="Arial"/>
          <w:b w:val="1"/>
          <w:bCs w:val="1"/>
          <w:rtl w:val="0"/>
        </w:rPr>
      </w:pPr>
      <w:r>
        <w:rPr>
          <w:rFonts w:ascii="Arial" w:hAnsi="Arial"/>
          <w:b w:val="1"/>
          <w:bCs w:val="1"/>
          <w:rtl w:val="0"/>
        </w:rPr>
        <w:t>E-mail:</w:t>
      </w:r>
    </w:p>
    <w:p>
      <w:pPr>
        <w:pStyle w:val="Normal.0"/>
        <w:numPr>
          <w:ilvl w:val="0"/>
          <w:numId w:val="3"/>
        </w:numPr>
        <w:bidi w:val="0"/>
        <w:spacing w:after="0" w:line="240" w:lineRule="auto"/>
        <w:ind w:right="0"/>
        <w:jc w:val="both"/>
        <w:rPr>
          <w:rFonts w:ascii="Arial" w:hAnsi="Arial"/>
          <w:i w:val="1"/>
          <w:iCs w:val="1"/>
          <w:sz w:val="22"/>
          <w:szCs w:val="22"/>
          <w:rtl w:val="0"/>
        </w:rPr>
      </w:pPr>
      <w:r>
        <w:rPr>
          <w:rFonts w:ascii="Arial" w:hAnsi="Arial"/>
          <w:b w:val="1"/>
          <w:bCs w:val="1"/>
          <w:i w:val="0"/>
          <w:iCs w:val="0"/>
          <w:sz w:val="22"/>
          <w:szCs w:val="22"/>
          <w:rtl w:val="0"/>
        </w:rPr>
        <w:t>Telefon:</w:t>
      </w:r>
    </w:p>
    <w:p>
      <w:pPr>
        <w:pStyle w:val="Normal.0"/>
        <w:tabs>
          <w:tab w:val="left" w:pos="3735"/>
        </w:tabs>
        <w:spacing w:before="160" w:after="160"/>
        <w:ind w:left="113" w:right="113" w:firstLine="0"/>
        <w:jc w:val="both"/>
        <w:rPr>
          <w:rFonts w:ascii="Arial" w:cs="Arial" w:hAnsi="Arial" w:eastAsia="Arial"/>
          <w:b w:val="1"/>
          <w:bCs w:val="1"/>
        </w:rPr>
      </w:pPr>
      <w:r>
        <w:rPr>
          <w:rFonts w:ascii="Arial" w:hAnsi="Arial"/>
          <w:i w:val="1"/>
          <w:iCs w:val="1"/>
          <w:sz w:val="20"/>
          <w:szCs w:val="20"/>
          <w:rtl w:val="0"/>
        </w:rPr>
        <w:t>(*) Nehod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í</w:t>
      </w:r>
      <w:r>
        <w:rPr>
          <w:rFonts w:ascii="Arial" w:hAnsi="Arial"/>
          <w:i w:val="1"/>
          <w:iCs w:val="1"/>
          <w:sz w:val="20"/>
          <w:szCs w:val="20"/>
          <w:rtl w:val="0"/>
        </w:rPr>
        <w:t>c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 xml:space="preserve">í </w:t>
      </w:r>
      <w:r>
        <w:rPr>
          <w:rFonts w:ascii="Arial" w:hAnsi="Arial"/>
          <w:i w:val="1"/>
          <w:iCs w:val="1"/>
          <w:sz w:val="20"/>
          <w:szCs w:val="20"/>
          <w:rtl w:val="0"/>
        </w:rPr>
        <w:t xml:space="preserve">se 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š</w:t>
      </w:r>
      <w:r>
        <w:rPr>
          <w:rFonts w:ascii="Arial" w:hAnsi="Arial"/>
          <w:i w:val="1"/>
          <w:iCs w:val="1"/>
          <w:sz w:val="20"/>
          <w:szCs w:val="20"/>
          <w:rtl w:val="0"/>
        </w:rPr>
        <w:t>krtn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ě</w:t>
      </w:r>
      <w:r>
        <w:rPr>
          <w:rFonts w:ascii="Arial" w:hAnsi="Arial"/>
          <w:i w:val="1"/>
          <w:iCs w:val="1"/>
          <w:sz w:val="20"/>
          <w:szCs w:val="20"/>
          <w:rtl w:val="0"/>
        </w:rPr>
        <w:t xml:space="preserve">te nebo 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ú</w:t>
      </w:r>
      <w:r>
        <w:rPr>
          <w:rFonts w:ascii="Arial" w:hAnsi="Arial"/>
          <w:i w:val="1"/>
          <w:iCs w:val="1"/>
          <w:sz w:val="20"/>
          <w:szCs w:val="20"/>
          <w:rtl w:val="0"/>
        </w:rPr>
        <w:t>daje dopl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ň</w:t>
      </w:r>
      <w:r>
        <w:rPr>
          <w:rFonts w:ascii="Arial" w:hAnsi="Arial"/>
          <w:i w:val="1"/>
          <w:iCs w:val="1"/>
          <w:sz w:val="20"/>
          <w:szCs w:val="20"/>
          <w:rtl w:val="0"/>
          <w:lang w:val="it-IT"/>
        </w:rPr>
        <w:t>te.</w:t>
      </w:r>
    </w:p>
    <w:p>
      <w:pPr>
        <w:pStyle w:val="Normal.0"/>
        <w:spacing w:before="160" w:after="160"/>
        <w:ind w:right="113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Normal.0"/>
        <w:spacing w:before="160" w:after="160"/>
        <w:ind w:right="113"/>
        <w:jc w:val="both"/>
        <w:rPr>
          <w:rFonts w:ascii="Arial" w:cs="Arial" w:hAnsi="Arial" w:eastAsia="Arial"/>
          <w:b w:val="1"/>
          <w:bCs w:val="1"/>
        </w:rPr>
      </w:pPr>
    </w:p>
    <w:p>
      <w:pPr>
        <w:pStyle w:val="Normal.0"/>
        <w:tabs>
          <w:tab w:val="center" w:pos="2025"/>
        </w:tabs>
        <w:spacing w:before="160" w:after="160"/>
        <w:ind w:right="113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b w:val="1"/>
          <w:bCs w:val="1"/>
          <w:rtl w:val="0"/>
        </w:rPr>
        <w:tab/>
        <w:t xml:space="preserve">V </w:t>
      </w:r>
      <w:r>
        <w:rPr>
          <w:rFonts w:ascii="Arial" w:hAnsi="Arial"/>
          <w:i w:val="1"/>
          <w:iCs w:val="1"/>
          <w:sz w:val="20"/>
          <w:szCs w:val="20"/>
          <w:rtl w:val="0"/>
        </w:rPr>
        <w:t>(zde vypl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ň</w:t>
      </w:r>
      <w:r>
        <w:rPr>
          <w:rFonts w:ascii="Arial" w:hAnsi="Arial"/>
          <w:i w:val="1"/>
          <w:iCs w:val="1"/>
          <w:sz w:val="20"/>
          <w:szCs w:val="20"/>
          <w:rtl w:val="0"/>
        </w:rPr>
        <w:t>te m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í</w:t>
      </w:r>
      <w:r>
        <w:rPr>
          <w:rFonts w:ascii="Arial" w:hAnsi="Arial"/>
          <w:i w:val="1"/>
          <w:iCs w:val="1"/>
          <w:sz w:val="20"/>
          <w:szCs w:val="20"/>
          <w:rtl w:val="0"/>
          <w:lang w:val="it-IT"/>
        </w:rPr>
        <w:t>sto)</w:t>
      </w:r>
      <w:r>
        <w:rPr>
          <w:rFonts w:ascii="Arial" w:hAnsi="Arial"/>
          <w:rtl w:val="0"/>
        </w:rPr>
        <w:t xml:space="preserve">, </w:t>
      </w:r>
      <w:r>
        <w:rPr>
          <w:rFonts w:ascii="Arial" w:hAnsi="Arial"/>
          <w:b w:val="1"/>
          <w:bCs w:val="1"/>
          <w:rtl w:val="0"/>
        </w:rPr>
        <w:t>Dne</w:t>
      </w:r>
      <w:r>
        <w:rPr>
          <w:rFonts w:ascii="Arial" w:hAnsi="Arial"/>
          <w:rtl w:val="0"/>
        </w:rPr>
        <w:t xml:space="preserve"> </w:t>
      </w:r>
      <w:r>
        <w:rPr>
          <w:rFonts w:ascii="Arial" w:hAnsi="Arial"/>
          <w:i w:val="1"/>
          <w:iCs w:val="1"/>
          <w:sz w:val="20"/>
          <w:szCs w:val="20"/>
          <w:rtl w:val="0"/>
        </w:rPr>
        <w:t>(zde dopl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ň</w:t>
      </w:r>
      <w:r>
        <w:rPr>
          <w:rFonts w:ascii="Arial" w:hAnsi="Arial"/>
          <w:i w:val="1"/>
          <w:iCs w:val="1"/>
          <w:sz w:val="20"/>
          <w:szCs w:val="20"/>
          <w:rtl w:val="0"/>
          <w:lang w:val="nl-NL"/>
        </w:rPr>
        <w:t>te datum)</w:t>
      </w:r>
    </w:p>
    <w:p>
      <w:pPr>
        <w:pStyle w:val="Normal.0"/>
        <w:tabs>
          <w:tab w:val="center" w:pos="2025"/>
        </w:tabs>
        <w:spacing w:before="160" w:after="160"/>
        <w:ind w:right="113"/>
        <w:jc w:val="both"/>
        <w:rPr>
          <w:rFonts w:ascii="Arial" w:cs="Arial" w:hAnsi="Arial" w:eastAsia="Arial"/>
        </w:rPr>
      </w:pPr>
    </w:p>
    <w:p>
      <w:pPr>
        <w:pStyle w:val="Normal.0"/>
        <w:tabs>
          <w:tab w:val="center" w:pos="2025"/>
        </w:tabs>
        <w:spacing w:before="160" w:after="160"/>
        <w:ind w:right="113"/>
        <w:jc w:val="both"/>
        <w:rPr>
          <w:rFonts w:ascii="Arial" w:cs="Arial" w:hAnsi="Arial" w:eastAsia="Arial"/>
          <w:b w:val="1"/>
          <w:bCs w:val="1"/>
          <w:i w:val="1"/>
          <w:iCs w:val="1"/>
          <w:sz w:val="20"/>
          <w:szCs w:val="20"/>
        </w:rPr>
      </w:pPr>
      <w:r>
        <w:rPr>
          <w:rFonts w:ascii="Arial" w:cs="Arial" w:hAnsi="Arial" w:eastAsia="Arial"/>
          <w:i w:val="1"/>
          <w:iCs w:val="1"/>
          <w:sz w:val="20"/>
          <w:szCs w:val="20"/>
          <w:rtl w:val="0"/>
        </w:rPr>
        <w:tab/>
        <w:t>(podpis)</w:t>
      </w:r>
      <w:r>
        <w:rPr>
          <w:rFonts w:ascii="Arial" w:cs="Arial" w:hAnsi="Arial" w:eastAsia="Arial"/>
          <w:b w:val="1"/>
          <w:bCs w:val="1"/>
          <w:i w:val="1"/>
          <w:i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i w:val="1"/>
          <w:iCs w:val="1"/>
          <w:sz w:val="20"/>
          <w:szCs w:val="20"/>
          <w:rtl w:val="0"/>
          <w:lang w:val="en-US"/>
        </w:rPr>
        <w:t>______________________________________</w:t>
      </w:r>
    </w:p>
    <w:p>
      <w:pPr>
        <w:pStyle w:val="Normal.0"/>
        <w:tabs>
          <w:tab w:val="center" w:pos="2025"/>
        </w:tabs>
        <w:spacing w:before="160" w:after="160"/>
        <w:ind w:right="113"/>
        <w:jc w:val="both"/>
        <w:rPr>
          <w:rFonts w:ascii="Arial" w:cs="Arial" w:hAnsi="Arial" w:eastAsia="Arial"/>
        </w:rPr>
      </w:pPr>
      <w:r>
        <w:rPr>
          <w:rFonts w:ascii="Arial" w:cs="Arial" w:hAnsi="Arial" w:eastAsia="Arial"/>
          <w:b w:val="1"/>
          <w:bCs w:val="1"/>
          <w:i w:val="1"/>
          <w:iCs w:val="1"/>
          <w:sz w:val="20"/>
          <w:szCs w:val="20"/>
        </w:rPr>
        <w:tab/>
      </w:r>
      <w:r>
        <w:rPr>
          <w:rFonts w:ascii="Arial" w:hAnsi="Arial"/>
          <w:b w:val="1"/>
          <w:bCs w:val="1"/>
          <w:rtl w:val="0"/>
        </w:rPr>
        <w:t>Jm</w:t>
      </w:r>
      <w:r>
        <w:rPr>
          <w:rFonts w:ascii="Arial" w:hAnsi="Arial" w:hint="default"/>
          <w:b w:val="1"/>
          <w:bCs w:val="1"/>
          <w:rtl w:val="0"/>
          <w:lang w:val="fr-FR"/>
        </w:rPr>
        <w:t>é</w:t>
      </w:r>
      <w:r>
        <w:rPr>
          <w:rFonts w:ascii="Arial" w:hAnsi="Arial"/>
          <w:b w:val="1"/>
          <w:bCs w:val="1"/>
          <w:rtl w:val="0"/>
          <w:lang w:val="it-IT"/>
        </w:rPr>
        <w:t>no a p</w:t>
      </w:r>
      <w:r>
        <w:rPr>
          <w:rFonts w:ascii="Arial" w:hAnsi="Arial" w:hint="default"/>
          <w:b w:val="1"/>
          <w:bCs w:val="1"/>
          <w:rtl w:val="0"/>
        </w:rPr>
        <w:t>ří</w:t>
      </w:r>
      <w:r>
        <w:rPr>
          <w:rFonts w:ascii="Arial" w:hAnsi="Arial"/>
          <w:b w:val="1"/>
          <w:bCs w:val="1"/>
          <w:rtl w:val="0"/>
        </w:rPr>
        <w:t>jmen</w:t>
      </w:r>
      <w:r>
        <w:rPr>
          <w:rFonts w:ascii="Arial" w:hAnsi="Arial" w:hint="default"/>
          <w:b w:val="1"/>
          <w:bCs w:val="1"/>
          <w:rtl w:val="0"/>
        </w:rPr>
        <w:t xml:space="preserve">í </w:t>
      </w:r>
      <w:r>
        <w:rPr>
          <w:rFonts w:ascii="Arial" w:hAnsi="Arial"/>
          <w:b w:val="1"/>
          <w:bCs w:val="1"/>
          <w:rtl w:val="0"/>
        </w:rPr>
        <w:t>spot</w:t>
      </w:r>
      <w:r>
        <w:rPr>
          <w:rFonts w:ascii="Arial" w:hAnsi="Arial" w:hint="default"/>
          <w:b w:val="1"/>
          <w:bCs w:val="1"/>
          <w:rtl w:val="0"/>
        </w:rPr>
        <w:t>ř</w:t>
      </w:r>
      <w:r>
        <w:rPr>
          <w:rFonts w:ascii="Arial" w:hAnsi="Arial"/>
          <w:b w:val="1"/>
          <w:bCs w:val="1"/>
          <w:rtl w:val="0"/>
        </w:rPr>
        <w:t>ebitele</w:t>
      </w:r>
    </w:p>
    <w:p>
      <w:pPr>
        <w:pStyle w:val="Normal.0"/>
        <w:spacing w:before="160" w:after="160"/>
        <w:ind w:right="113"/>
        <w:jc w:val="both"/>
        <w:rPr>
          <w:rFonts w:ascii="Arial" w:cs="Arial" w:hAnsi="Arial" w:eastAsia="Arial"/>
        </w:rPr>
      </w:pPr>
    </w:p>
    <w:p>
      <w:pPr>
        <w:pStyle w:val="Normal.0"/>
        <w:spacing w:before="160" w:after="160"/>
        <w:ind w:right="113"/>
        <w:jc w:val="both"/>
        <w:rPr>
          <w:rFonts w:ascii="Arial" w:cs="Arial" w:hAnsi="Arial" w:eastAsia="Arial"/>
        </w:rPr>
      </w:pPr>
      <w:r>
        <w:rPr>
          <w:rFonts w:ascii="Arial" w:hAnsi="Arial"/>
          <w:b w:val="1"/>
          <w:bCs w:val="1"/>
          <w:rtl w:val="0"/>
        </w:rPr>
        <w:t>Seznam p</w:t>
      </w:r>
      <w:r>
        <w:rPr>
          <w:rFonts w:ascii="Arial" w:hAnsi="Arial" w:hint="default"/>
          <w:b w:val="1"/>
          <w:bCs w:val="1"/>
          <w:rtl w:val="0"/>
        </w:rPr>
        <w:t>ří</w:t>
      </w:r>
      <w:r>
        <w:rPr>
          <w:rFonts w:ascii="Arial" w:hAnsi="Arial"/>
          <w:b w:val="1"/>
          <w:bCs w:val="1"/>
          <w:rtl w:val="0"/>
          <w:lang w:val="de-DE"/>
        </w:rPr>
        <w:t>loh:</w:t>
      </w:r>
    </w:p>
    <w:p>
      <w:pPr>
        <w:pStyle w:val="Normal.0"/>
        <w:numPr>
          <w:ilvl w:val="0"/>
          <w:numId w:val="5"/>
        </w:numPr>
        <w:bidi w:val="0"/>
        <w:spacing w:after="0" w:line="240" w:lineRule="auto"/>
        <w:ind w:right="0"/>
        <w:jc w:val="both"/>
        <w:rPr>
          <w:rFonts w:ascii="Arial" w:hAnsi="Arial"/>
          <w:rtl w:val="0"/>
        </w:rPr>
      </w:pPr>
      <w:r>
        <w:rPr>
          <w:rFonts w:ascii="Arial" w:hAnsi="Arial"/>
          <w:rtl w:val="0"/>
        </w:rPr>
        <w:t>Faktura za objednan</w:t>
      </w:r>
      <w:r>
        <w:rPr>
          <w:rFonts w:ascii="Arial" w:hAnsi="Arial" w:hint="default"/>
          <w:rtl w:val="0"/>
          <w:lang w:val="fr-FR"/>
        </w:rPr>
        <w:t xml:space="preserve">é </w:t>
      </w:r>
      <w:r>
        <w:rPr>
          <w:rFonts w:ascii="Arial" w:hAnsi="Arial"/>
          <w:rtl w:val="0"/>
        </w:rPr>
        <w:t>zbo</w:t>
      </w:r>
      <w:r>
        <w:rPr>
          <w:rFonts w:ascii="Arial" w:hAnsi="Arial" w:hint="default"/>
          <w:rtl w:val="0"/>
        </w:rPr>
        <w:t>ží č</w:t>
      </w:r>
      <w:r>
        <w:rPr>
          <w:rFonts w:ascii="Arial" w:hAnsi="Arial"/>
          <w:rtl w:val="0"/>
        </w:rPr>
        <w:t xml:space="preserve">. </w:t>
      </w:r>
      <w:r>
        <w:rPr>
          <w:rFonts w:ascii="Arial" w:hAnsi="Arial"/>
          <w:i w:val="1"/>
          <w:iCs w:val="1"/>
          <w:sz w:val="20"/>
          <w:szCs w:val="20"/>
          <w:rtl w:val="0"/>
        </w:rPr>
        <w:t>(*)</w:t>
      </w:r>
    </w:p>
    <w:p>
      <w:pPr>
        <w:pStyle w:val="Normal.0"/>
        <w:spacing w:before="160" w:after="160"/>
        <w:ind w:right="113"/>
        <w:jc w:val="both"/>
        <w:rPr>
          <w:rFonts w:ascii="Arial" w:cs="Arial" w:hAnsi="Arial" w:eastAsia="Arial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before="160" w:after="160"/>
        <w:ind w:right="113"/>
        <w:jc w:val="both"/>
        <w:rPr>
          <w:rFonts w:ascii="Arial" w:cs="Arial" w:hAnsi="Arial" w:eastAsia="Arial"/>
          <w:b w:val="1"/>
          <w:bCs w:val="1"/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pBdr>
          <w:top w:val="nil"/>
          <w:left w:val="nil"/>
          <w:bottom w:val="single" w:color="000000" w:sz="6" w:space="0" w:shadow="0" w:frame="0"/>
          <w:right w:val="nil"/>
        </w:pBdr>
        <w:spacing w:before="160" w:after="160"/>
        <w:ind w:right="113"/>
        <w:jc w:val="both"/>
        <w:rPr>
          <w:rFonts w:ascii="Arial" w:cs="Arial" w:hAnsi="Arial" w:eastAsia="Arial"/>
          <w:b w:val="1"/>
          <w:bCs w:val="1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before="160" w:after="160"/>
        <w:ind w:right="113"/>
        <w:jc w:val="both"/>
        <w:rPr>
          <w:rFonts w:ascii="Arial" w:cs="Arial" w:hAnsi="Arial" w:eastAsia="Arial"/>
          <w:i w:val="1"/>
          <w:iCs w:val="1"/>
          <w:sz w:val="20"/>
          <w:szCs w:val="20"/>
        </w:rPr>
      </w:pPr>
      <w:r>
        <w:rPr>
          <w:rFonts w:ascii="Arial" w:hAnsi="Arial"/>
          <w:b w:val="1"/>
          <w:bCs w:val="1"/>
          <w:i w:val="1"/>
          <w:iCs w:val="1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Obecn</w:t>
      </w:r>
      <w:r>
        <w:rPr>
          <w:rFonts w:ascii="Arial" w:hAnsi="Arial" w:hint="default"/>
          <w:b w:val="1"/>
          <w:bCs w:val="1"/>
          <w:i w:val="1"/>
          <w:iCs w:val="1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Arial" w:hAnsi="Arial"/>
          <w:b w:val="1"/>
          <w:bCs w:val="1"/>
          <w:i w:val="1"/>
          <w:iCs w:val="1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pou</w:t>
      </w:r>
      <w:r>
        <w:rPr>
          <w:rFonts w:ascii="Arial" w:hAnsi="Arial" w:hint="default"/>
          <w:b w:val="1"/>
          <w:bCs w:val="1"/>
          <w:i w:val="1"/>
          <w:iCs w:val="1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č</w:t>
      </w:r>
      <w:r>
        <w:rPr>
          <w:rFonts w:ascii="Arial" w:hAnsi="Arial"/>
          <w:b w:val="1"/>
          <w:bCs w:val="1"/>
          <w:i w:val="1"/>
          <w:iCs w:val="1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en</w:t>
      </w:r>
      <w:r>
        <w:rPr>
          <w:rFonts w:ascii="Arial" w:hAnsi="Arial" w:hint="default"/>
          <w:b w:val="1"/>
          <w:bCs w:val="1"/>
          <w:i w:val="1"/>
          <w:iCs w:val="1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i w:val="1"/>
          <w:iCs w:val="1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k uplatn</w:t>
      </w:r>
      <w:r>
        <w:rPr>
          <w:rFonts w:ascii="Arial" w:hAnsi="Arial" w:hint="default"/>
          <w:b w:val="1"/>
          <w:bCs w:val="1"/>
          <w:i w:val="1"/>
          <w:iCs w:val="1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ě</w:t>
      </w:r>
      <w:r>
        <w:rPr>
          <w:rFonts w:ascii="Arial" w:hAnsi="Arial"/>
          <w:b w:val="1"/>
          <w:bCs w:val="1"/>
          <w:i w:val="1"/>
          <w:iCs w:val="1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Fonts w:ascii="Arial" w:hAnsi="Arial" w:hint="default"/>
          <w:b w:val="1"/>
          <w:bCs w:val="1"/>
          <w:i w:val="1"/>
          <w:iCs w:val="1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" w:hAnsi="Arial"/>
          <w:b w:val="1"/>
          <w:bCs w:val="1"/>
          <w:i w:val="1"/>
          <w:iCs w:val="1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reklamace</w:t>
      </w:r>
    </w:p>
    <w:p>
      <w:pPr>
        <w:pStyle w:val="Normal.0"/>
        <w:spacing w:before="160" w:after="160"/>
        <w:ind w:right="113"/>
        <w:jc w:val="both"/>
        <w:rPr>
          <w:rFonts w:ascii="Arial" w:cs="Arial" w:hAnsi="Arial" w:eastAsia="Arial"/>
          <w:i w:val="1"/>
          <w:iCs w:val="1"/>
          <w:sz w:val="20"/>
          <w:szCs w:val="20"/>
        </w:rPr>
      </w:pPr>
      <w:r>
        <w:rPr>
          <w:rFonts w:ascii="Arial" w:hAnsi="Arial"/>
          <w:i w:val="1"/>
          <w:iCs w:val="1"/>
          <w:sz w:val="20"/>
          <w:szCs w:val="20"/>
          <w:rtl w:val="0"/>
        </w:rPr>
        <w:t>Zakoupen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 xml:space="preserve">í </w:t>
      </w:r>
      <w:r>
        <w:rPr>
          <w:rFonts w:ascii="Arial" w:hAnsi="Arial"/>
          <w:i w:val="1"/>
          <w:iCs w:val="1"/>
          <w:sz w:val="20"/>
          <w:szCs w:val="20"/>
          <w:rtl w:val="0"/>
        </w:rPr>
        <w:t>v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ě</w:t>
      </w:r>
      <w:r>
        <w:rPr>
          <w:rFonts w:ascii="Arial" w:hAnsi="Arial"/>
          <w:i w:val="1"/>
          <w:iCs w:val="1"/>
          <w:sz w:val="20"/>
          <w:szCs w:val="20"/>
          <w:rtl w:val="0"/>
        </w:rPr>
        <w:t>ci jste jako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ž</w:t>
      </w:r>
      <w:r>
        <w:rPr>
          <w:rFonts w:ascii="Arial" w:hAnsi="Arial"/>
          <w:i w:val="1"/>
          <w:iCs w:val="1"/>
          <w:sz w:val="20"/>
          <w:szCs w:val="20"/>
          <w:rtl w:val="0"/>
          <w:lang w:val="en-US"/>
        </w:rPr>
        <w:t>to spot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ř</w:t>
      </w:r>
      <w:r>
        <w:rPr>
          <w:rFonts w:ascii="Arial" w:hAnsi="Arial"/>
          <w:i w:val="1"/>
          <w:iCs w:val="1"/>
          <w:sz w:val="20"/>
          <w:szCs w:val="20"/>
          <w:rtl w:val="0"/>
        </w:rPr>
        <w:t>ebitel povinen prok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á</w:t>
      </w:r>
      <w:r>
        <w:rPr>
          <w:rFonts w:ascii="Arial" w:hAnsi="Arial"/>
          <w:i w:val="1"/>
          <w:iCs w:val="1"/>
          <w:sz w:val="20"/>
          <w:szCs w:val="20"/>
          <w:rtl w:val="0"/>
        </w:rPr>
        <w:t>zat p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ř</w:t>
      </w:r>
      <w:r>
        <w:rPr>
          <w:rFonts w:ascii="Arial" w:hAnsi="Arial"/>
          <w:i w:val="1"/>
          <w:iCs w:val="1"/>
          <w:sz w:val="20"/>
          <w:szCs w:val="20"/>
          <w:rtl w:val="0"/>
        </w:rPr>
        <w:t>edlo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ž</w:t>
      </w:r>
      <w:r>
        <w:rPr>
          <w:rFonts w:ascii="Arial" w:hAnsi="Arial"/>
          <w:i w:val="1"/>
          <w:iCs w:val="1"/>
          <w:sz w:val="20"/>
          <w:szCs w:val="20"/>
          <w:rtl w:val="0"/>
        </w:rPr>
        <w:t>en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í</w:t>
      </w:r>
      <w:r>
        <w:rPr>
          <w:rFonts w:ascii="Arial" w:hAnsi="Arial"/>
          <w:i w:val="1"/>
          <w:iCs w:val="1"/>
          <w:sz w:val="20"/>
          <w:szCs w:val="20"/>
          <w:rtl w:val="0"/>
        </w:rPr>
        <w:t>m kupn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í</w:t>
      </w:r>
      <w:r>
        <w:rPr>
          <w:rFonts w:ascii="Arial" w:hAnsi="Arial"/>
          <w:i w:val="1"/>
          <w:iCs w:val="1"/>
          <w:sz w:val="20"/>
          <w:szCs w:val="20"/>
          <w:rtl w:val="0"/>
        </w:rPr>
        <w:t>ho dokladu, p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ří</w:t>
      </w:r>
      <w:r>
        <w:rPr>
          <w:rFonts w:ascii="Arial" w:hAnsi="Arial"/>
          <w:i w:val="1"/>
          <w:iCs w:val="1"/>
          <w:sz w:val="20"/>
          <w:szCs w:val="20"/>
          <w:rtl w:val="0"/>
        </w:rPr>
        <w:t>padn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 xml:space="preserve">ě </w:t>
      </w:r>
      <w:r>
        <w:rPr>
          <w:rFonts w:ascii="Arial" w:hAnsi="Arial"/>
          <w:i w:val="1"/>
          <w:iCs w:val="1"/>
          <w:sz w:val="20"/>
          <w:szCs w:val="20"/>
          <w:rtl w:val="0"/>
        </w:rPr>
        <w:t>jin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ý</w:t>
      </w:r>
      <w:r>
        <w:rPr>
          <w:rFonts w:ascii="Arial" w:hAnsi="Arial"/>
          <w:i w:val="1"/>
          <w:iCs w:val="1"/>
          <w:sz w:val="20"/>
          <w:szCs w:val="20"/>
          <w:rtl w:val="0"/>
        </w:rPr>
        <w:t>m, dostate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č</w:t>
      </w:r>
      <w:r>
        <w:rPr>
          <w:rFonts w:ascii="Arial" w:hAnsi="Arial"/>
          <w:i w:val="1"/>
          <w:iCs w:val="1"/>
          <w:sz w:val="20"/>
          <w:szCs w:val="20"/>
          <w:rtl w:val="0"/>
        </w:rPr>
        <w:t>n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 xml:space="preserve">ě </w:t>
      </w:r>
      <w:r>
        <w:rPr>
          <w:rFonts w:ascii="Arial" w:hAnsi="Arial"/>
          <w:i w:val="1"/>
          <w:iCs w:val="1"/>
          <w:sz w:val="20"/>
          <w:szCs w:val="20"/>
          <w:rtl w:val="0"/>
        </w:rPr>
        <w:t>v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ě</w:t>
      </w:r>
      <w:r>
        <w:rPr>
          <w:rFonts w:ascii="Arial" w:hAnsi="Arial"/>
          <w:i w:val="1"/>
          <w:iCs w:val="1"/>
          <w:sz w:val="20"/>
          <w:szCs w:val="20"/>
          <w:rtl w:val="0"/>
        </w:rPr>
        <w:t>rohodn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ý</w:t>
      </w:r>
      <w:r>
        <w:rPr>
          <w:rFonts w:ascii="Arial" w:hAnsi="Arial"/>
          <w:i w:val="1"/>
          <w:iCs w:val="1"/>
          <w:sz w:val="20"/>
          <w:szCs w:val="20"/>
          <w:rtl w:val="0"/>
        </w:rPr>
        <w:t>m zp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ů</w:t>
      </w:r>
      <w:r>
        <w:rPr>
          <w:rFonts w:ascii="Arial" w:hAnsi="Arial"/>
          <w:i w:val="1"/>
          <w:iCs w:val="1"/>
          <w:sz w:val="20"/>
          <w:szCs w:val="20"/>
          <w:rtl w:val="0"/>
        </w:rPr>
        <w:t>sobem, jako je nap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ří</w:t>
      </w:r>
      <w:r>
        <w:rPr>
          <w:rFonts w:ascii="Arial" w:hAnsi="Arial"/>
          <w:i w:val="1"/>
          <w:iCs w:val="1"/>
          <w:sz w:val="20"/>
          <w:szCs w:val="20"/>
          <w:rtl w:val="0"/>
        </w:rPr>
        <w:t>klad v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ý</w:t>
      </w:r>
      <w:r>
        <w:rPr>
          <w:rFonts w:ascii="Arial" w:hAnsi="Arial"/>
          <w:i w:val="1"/>
          <w:iCs w:val="1"/>
          <w:sz w:val="20"/>
          <w:szCs w:val="20"/>
          <w:rtl w:val="0"/>
        </w:rPr>
        <w:t>pis z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 </w:t>
      </w:r>
      <w:r>
        <w:rPr>
          <w:rFonts w:ascii="Arial" w:hAnsi="Arial"/>
          <w:i w:val="1"/>
          <w:iCs w:val="1"/>
          <w:sz w:val="20"/>
          <w:szCs w:val="20"/>
          <w:rtl w:val="0"/>
        </w:rPr>
        <w:t>bankovn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í</w:t>
      </w:r>
      <w:r>
        <w:rPr>
          <w:rFonts w:ascii="Arial" w:hAnsi="Arial"/>
          <w:i w:val="1"/>
          <w:iCs w:val="1"/>
          <w:sz w:val="20"/>
          <w:szCs w:val="20"/>
          <w:rtl w:val="0"/>
        </w:rPr>
        <w:t xml:space="preserve">ho 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úč</w:t>
      </w:r>
      <w:r>
        <w:rPr>
          <w:rFonts w:ascii="Arial" w:hAnsi="Arial"/>
          <w:i w:val="1"/>
          <w:iCs w:val="1"/>
          <w:sz w:val="20"/>
          <w:szCs w:val="20"/>
          <w:rtl w:val="0"/>
        </w:rPr>
        <w:t>tu.</w:t>
      </w:r>
    </w:p>
    <w:p>
      <w:pPr>
        <w:pStyle w:val="Normal.0"/>
        <w:spacing w:before="160" w:after="160"/>
        <w:ind w:right="113"/>
        <w:jc w:val="both"/>
        <w:rPr>
          <w:rFonts w:ascii="Arial" w:cs="Arial" w:hAnsi="Arial" w:eastAsia="Arial"/>
          <w:i w:val="1"/>
          <w:iCs w:val="1"/>
          <w:sz w:val="20"/>
          <w:szCs w:val="20"/>
        </w:rPr>
      </w:pPr>
      <w:r>
        <w:rPr>
          <w:rFonts w:ascii="Arial" w:hAnsi="Arial"/>
          <w:i w:val="1"/>
          <w:iCs w:val="1"/>
          <w:sz w:val="20"/>
          <w:szCs w:val="20"/>
          <w:rtl w:val="0"/>
        </w:rPr>
        <w:t>Jako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ž</w:t>
      </w:r>
      <w:r>
        <w:rPr>
          <w:rFonts w:ascii="Arial" w:hAnsi="Arial"/>
          <w:i w:val="1"/>
          <w:iCs w:val="1"/>
          <w:sz w:val="20"/>
          <w:szCs w:val="20"/>
          <w:rtl w:val="0"/>
          <w:lang w:val="en-US"/>
        </w:rPr>
        <w:t>to spot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ř</w:t>
      </w:r>
      <w:r>
        <w:rPr>
          <w:rFonts w:ascii="Arial" w:hAnsi="Arial"/>
          <w:i w:val="1"/>
          <w:iCs w:val="1"/>
          <w:sz w:val="20"/>
          <w:szCs w:val="20"/>
          <w:rtl w:val="0"/>
        </w:rPr>
        <w:t>ebitel nem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ůž</w:t>
      </w:r>
      <w:r>
        <w:rPr>
          <w:rFonts w:ascii="Arial" w:hAnsi="Arial"/>
          <w:i w:val="1"/>
          <w:iCs w:val="1"/>
          <w:sz w:val="20"/>
          <w:szCs w:val="20"/>
          <w:rtl w:val="0"/>
        </w:rPr>
        <w:t>ete uplatnit pr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á</w:t>
      </w:r>
      <w:r>
        <w:rPr>
          <w:rFonts w:ascii="Arial" w:hAnsi="Arial"/>
          <w:i w:val="1"/>
          <w:iCs w:val="1"/>
          <w:sz w:val="20"/>
          <w:szCs w:val="20"/>
          <w:rtl w:val="0"/>
        </w:rPr>
        <w:t>va z vad, kter</w:t>
      </w:r>
      <w:r>
        <w:rPr>
          <w:rFonts w:ascii="Arial" w:hAnsi="Arial" w:hint="default"/>
          <w:i w:val="1"/>
          <w:iCs w:val="1"/>
          <w:sz w:val="20"/>
          <w:szCs w:val="20"/>
          <w:rtl w:val="0"/>
          <w:lang w:val="fr-FR"/>
        </w:rPr>
        <w:t xml:space="preserve">é </w:t>
      </w:r>
      <w:r>
        <w:rPr>
          <w:rFonts w:ascii="Arial" w:hAnsi="Arial"/>
          <w:i w:val="1"/>
          <w:iCs w:val="1"/>
          <w:sz w:val="20"/>
          <w:szCs w:val="20"/>
          <w:rtl w:val="0"/>
        </w:rPr>
        <w:t>jste s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á</w:t>
      </w:r>
      <w:r>
        <w:rPr>
          <w:rFonts w:ascii="Arial" w:hAnsi="Arial"/>
          <w:i w:val="1"/>
          <w:iCs w:val="1"/>
          <w:sz w:val="20"/>
          <w:szCs w:val="20"/>
          <w:rtl w:val="0"/>
        </w:rPr>
        <w:t>m zp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ů</w:t>
      </w:r>
      <w:r>
        <w:rPr>
          <w:rFonts w:ascii="Arial" w:hAnsi="Arial"/>
          <w:i w:val="1"/>
          <w:iCs w:val="1"/>
          <w:sz w:val="20"/>
          <w:szCs w:val="20"/>
          <w:rtl w:val="0"/>
        </w:rPr>
        <w:t>sobil nebo o kter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ý</w:t>
      </w:r>
      <w:r>
        <w:rPr>
          <w:rFonts w:ascii="Arial" w:hAnsi="Arial"/>
          <w:i w:val="1"/>
          <w:iCs w:val="1"/>
          <w:sz w:val="20"/>
          <w:szCs w:val="20"/>
          <w:rtl w:val="0"/>
        </w:rPr>
        <w:t>ch jste p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ř</w:t>
      </w:r>
      <w:r>
        <w:rPr>
          <w:rFonts w:ascii="Arial" w:hAnsi="Arial"/>
          <w:i w:val="1"/>
          <w:iCs w:val="1"/>
          <w:sz w:val="20"/>
          <w:szCs w:val="20"/>
          <w:rtl w:val="0"/>
        </w:rPr>
        <w:t>i koupi v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ě</w:t>
      </w:r>
      <w:r>
        <w:rPr>
          <w:rFonts w:ascii="Arial" w:hAnsi="Arial"/>
          <w:i w:val="1"/>
          <w:iCs w:val="1"/>
          <w:sz w:val="20"/>
          <w:szCs w:val="20"/>
          <w:rtl w:val="0"/>
        </w:rPr>
        <w:t>d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ě</w:t>
      </w:r>
      <w:r>
        <w:rPr>
          <w:rFonts w:ascii="Arial" w:hAnsi="Arial"/>
          <w:i w:val="1"/>
          <w:iCs w:val="1"/>
          <w:sz w:val="20"/>
          <w:szCs w:val="20"/>
          <w:rtl w:val="0"/>
        </w:rPr>
        <w:t>l. Stejn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 xml:space="preserve">ě </w:t>
      </w:r>
      <w:r>
        <w:rPr>
          <w:rFonts w:ascii="Arial" w:hAnsi="Arial"/>
          <w:i w:val="1"/>
          <w:iCs w:val="1"/>
          <w:sz w:val="20"/>
          <w:szCs w:val="20"/>
          <w:rtl w:val="0"/>
        </w:rPr>
        <w:t>tak i u vad, pro kter</w:t>
      </w:r>
      <w:r>
        <w:rPr>
          <w:rFonts w:ascii="Arial" w:hAnsi="Arial" w:hint="default"/>
          <w:i w:val="1"/>
          <w:iCs w:val="1"/>
          <w:sz w:val="20"/>
          <w:szCs w:val="20"/>
          <w:rtl w:val="0"/>
          <w:lang w:val="fr-FR"/>
        </w:rPr>
        <w:t xml:space="preserve">é </w:t>
      </w:r>
      <w:r>
        <w:rPr>
          <w:rFonts w:ascii="Arial" w:hAnsi="Arial"/>
          <w:i w:val="1"/>
          <w:iCs w:val="1"/>
          <w:sz w:val="20"/>
          <w:szCs w:val="20"/>
          <w:rtl w:val="0"/>
        </w:rPr>
        <w:t>jsme s V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á</w:t>
      </w:r>
      <w:r>
        <w:rPr>
          <w:rFonts w:ascii="Arial" w:hAnsi="Arial"/>
          <w:i w:val="1"/>
          <w:iCs w:val="1"/>
          <w:sz w:val="20"/>
          <w:szCs w:val="20"/>
          <w:rtl w:val="0"/>
        </w:rPr>
        <w:t>mi, jako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ž</w:t>
      </w:r>
      <w:r>
        <w:rPr>
          <w:rFonts w:ascii="Arial" w:hAnsi="Arial"/>
          <w:i w:val="1"/>
          <w:iCs w:val="1"/>
          <w:sz w:val="20"/>
          <w:szCs w:val="20"/>
          <w:rtl w:val="0"/>
          <w:lang w:val="en-US"/>
        </w:rPr>
        <w:t>to prod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á</w:t>
      </w:r>
      <w:r>
        <w:rPr>
          <w:rFonts w:ascii="Arial" w:hAnsi="Arial"/>
          <w:i w:val="1"/>
          <w:iCs w:val="1"/>
          <w:sz w:val="20"/>
          <w:szCs w:val="20"/>
          <w:rtl w:val="0"/>
        </w:rPr>
        <w:t>vaj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í</w:t>
      </w:r>
      <w:r>
        <w:rPr>
          <w:rFonts w:ascii="Arial" w:hAnsi="Arial"/>
          <w:i w:val="1"/>
          <w:iCs w:val="1"/>
          <w:sz w:val="20"/>
          <w:szCs w:val="20"/>
          <w:rtl w:val="0"/>
        </w:rPr>
        <w:t>c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 xml:space="preserve">í </w:t>
      </w:r>
      <w:r>
        <w:rPr>
          <w:rFonts w:ascii="Arial" w:hAnsi="Arial"/>
          <w:i w:val="1"/>
          <w:iCs w:val="1"/>
          <w:sz w:val="20"/>
          <w:szCs w:val="20"/>
          <w:rtl w:val="0"/>
        </w:rPr>
        <w:t>a spot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ř</w:t>
      </w:r>
      <w:r>
        <w:rPr>
          <w:rFonts w:ascii="Arial" w:hAnsi="Arial"/>
          <w:i w:val="1"/>
          <w:iCs w:val="1"/>
          <w:sz w:val="20"/>
          <w:szCs w:val="20"/>
          <w:rtl w:val="0"/>
        </w:rPr>
        <w:t>ebitel, dohodli sn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íž</w:t>
      </w:r>
      <w:r>
        <w:rPr>
          <w:rFonts w:ascii="Arial" w:hAnsi="Arial"/>
          <w:i w:val="1"/>
          <w:iCs w:val="1"/>
          <w:sz w:val="20"/>
          <w:szCs w:val="20"/>
          <w:rtl w:val="0"/>
        </w:rPr>
        <w:t>en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 xml:space="preserve">í </w:t>
      </w:r>
      <w:r>
        <w:rPr>
          <w:rFonts w:ascii="Arial" w:hAnsi="Arial"/>
          <w:i w:val="1"/>
          <w:iCs w:val="1"/>
          <w:sz w:val="20"/>
          <w:szCs w:val="20"/>
          <w:rtl w:val="0"/>
        </w:rPr>
        <w:t>ceny. Neodpov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í</w:t>
      </w:r>
      <w:r>
        <w:rPr>
          <w:rFonts w:ascii="Arial" w:hAnsi="Arial"/>
          <w:i w:val="1"/>
          <w:iCs w:val="1"/>
          <w:sz w:val="20"/>
          <w:szCs w:val="20"/>
          <w:rtl w:val="0"/>
        </w:rPr>
        <w:t>d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á</w:t>
      </w:r>
      <w:r>
        <w:rPr>
          <w:rFonts w:ascii="Arial" w:hAnsi="Arial"/>
          <w:i w:val="1"/>
          <w:iCs w:val="1"/>
          <w:sz w:val="20"/>
          <w:szCs w:val="20"/>
          <w:rtl w:val="0"/>
        </w:rPr>
        <w:t>me ani za b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ěž</w:t>
      </w:r>
      <w:r>
        <w:rPr>
          <w:rFonts w:ascii="Arial" w:hAnsi="Arial"/>
          <w:i w:val="1"/>
          <w:iCs w:val="1"/>
          <w:sz w:val="20"/>
          <w:szCs w:val="20"/>
          <w:rtl w:val="0"/>
        </w:rPr>
        <w:t>n</w:t>
      </w:r>
      <w:r>
        <w:rPr>
          <w:rFonts w:ascii="Arial" w:hAnsi="Arial" w:hint="default"/>
          <w:i w:val="1"/>
          <w:iCs w:val="1"/>
          <w:sz w:val="20"/>
          <w:szCs w:val="20"/>
          <w:rtl w:val="0"/>
          <w:lang w:val="fr-FR"/>
        </w:rPr>
        <w:t xml:space="preserve">é </w:t>
      </w:r>
      <w:r>
        <w:rPr>
          <w:rFonts w:ascii="Arial" w:hAnsi="Arial"/>
          <w:i w:val="1"/>
          <w:iCs w:val="1"/>
          <w:sz w:val="20"/>
          <w:szCs w:val="20"/>
          <w:rtl w:val="0"/>
        </w:rPr>
        <w:t>opot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ř</w:t>
      </w:r>
      <w:r>
        <w:rPr>
          <w:rFonts w:ascii="Arial" w:hAnsi="Arial"/>
          <w:i w:val="1"/>
          <w:iCs w:val="1"/>
          <w:sz w:val="20"/>
          <w:szCs w:val="20"/>
          <w:rtl w:val="0"/>
          <w:lang w:val="de-DE"/>
        </w:rPr>
        <w:t>eben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 xml:space="preserve">í </w:t>
      </w:r>
      <w:r>
        <w:rPr>
          <w:rFonts w:ascii="Arial" w:hAnsi="Arial"/>
          <w:i w:val="1"/>
          <w:iCs w:val="1"/>
          <w:sz w:val="20"/>
          <w:szCs w:val="20"/>
          <w:rtl w:val="0"/>
        </w:rPr>
        <w:t>v</w:t>
      </w:r>
      <w:r>
        <w:rPr>
          <w:rFonts w:ascii="Arial" w:hAnsi="Arial" w:hint="default"/>
          <w:i w:val="1"/>
          <w:iCs w:val="1"/>
          <w:sz w:val="20"/>
          <w:szCs w:val="20"/>
          <w:rtl w:val="0"/>
        </w:rPr>
        <w:t>ě</w:t>
      </w:r>
      <w:r>
        <w:rPr>
          <w:rFonts w:ascii="Arial" w:hAnsi="Arial"/>
          <w:i w:val="1"/>
          <w:iCs w:val="1"/>
          <w:sz w:val="20"/>
          <w:szCs w:val="20"/>
          <w:rtl w:val="0"/>
        </w:rPr>
        <w:t>ci.</w:t>
      </w:r>
    </w:p>
    <w:p>
      <w:pPr>
        <w:pStyle w:val="Normal.0"/>
        <w:spacing w:before="160" w:after="160"/>
        <w:ind w:right="113"/>
        <w:jc w:val="both"/>
        <w:rPr>
          <w:rFonts w:ascii="Arial" w:cs="Arial" w:hAnsi="Arial" w:eastAsia="Arial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sz w:val="20"/>
          <w:szCs w:val="20"/>
          <w:rtl w:val="0"/>
        </w:rPr>
        <w:t>Reklamace mus</w:t>
      </w:r>
      <w:r>
        <w:rPr>
          <w:rFonts w:ascii="Arial" w:hAnsi="Arial" w:hint="default"/>
          <w:sz w:val="20"/>
          <w:szCs w:val="20"/>
          <w:rtl w:val="0"/>
        </w:rPr>
        <w:t xml:space="preserve">í </w:t>
      </w:r>
      <w:r>
        <w:rPr>
          <w:rFonts w:ascii="Arial" w:hAnsi="Arial"/>
          <w:sz w:val="20"/>
          <w:szCs w:val="20"/>
          <w:rtl w:val="0"/>
        </w:rPr>
        <w:t>b</w:t>
      </w:r>
      <w:r>
        <w:rPr>
          <w:rFonts w:ascii="Arial" w:hAnsi="Arial" w:hint="default"/>
          <w:sz w:val="20"/>
          <w:szCs w:val="20"/>
          <w:rtl w:val="0"/>
        </w:rPr>
        <w:t>ý</w:t>
      </w:r>
      <w:r>
        <w:rPr>
          <w:rFonts w:ascii="Arial" w:hAnsi="Arial"/>
          <w:sz w:val="20"/>
          <w:szCs w:val="20"/>
          <w:rtl w:val="0"/>
        </w:rPr>
        <w:t>t uplatn</w:t>
      </w:r>
      <w:r>
        <w:rPr>
          <w:rFonts w:ascii="Arial" w:hAnsi="Arial" w:hint="default"/>
          <w:sz w:val="20"/>
          <w:szCs w:val="20"/>
          <w:rtl w:val="0"/>
        </w:rPr>
        <w:t>ě</w:t>
      </w:r>
      <w:r>
        <w:rPr>
          <w:rFonts w:ascii="Arial" w:hAnsi="Arial"/>
          <w:sz w:val="20"/>
          <w:szCs w:val="20"/>
          <w:rtl w:val="0"/>
        </w:rPr>
        <w:t>na nejpozd</w:t>
      </w:r>
      <w:r>
        <w:rPr>
          <w:rFonts w:ascii="Arial" w:hAnsi="Arial" w:hint="default"/>
          <w:sz w:val="20"/>
          <w:szCs w:val="20"/>
          <w:rtl w:val="0"/>
        </w:rPr>
        <w:t>ě</w:t>
      </w:r>
      <w:r>
        <w:rPr>
          <w:rFonts w:ascii="Arial" w:hAnsi="Arial"/>
          <w:sz w:val="20"/>
          <w:szCs w:val="20"/>
          <w:rtl w:val="0"/>
        </w:rPr>
        <w:t>ji v 24m</w:t>
      </w:r>
      <w:r>
        <w:rPr>
          <w:rFonts w:ascii="Arial" w:hAnsi="Arial" w:hint="default"/>
          <w:sz w:val="20"/>
          <w:szCs w:val="20"/>
          <w:rtl w:val="0"/>
        </w:rPr>
        <w:t>ě</w:t>
      </w:r>
      <w:r>
        <w:rPr>
          <w:rFonts w:ascii="Arial" w:hAnsi="Arial"/>
          <w:sz w:val="20"/>
          <w:szCs w:val="20"/>
          <w:rtl w:val="0"/>
        </w:rPr>
        <w:t>s</w:t>
      </w:r>
      <w:r>
        <w:rPr>
          <w:rFonts w:ascii="Arial" w:hAnsi="Arial" w:hint="default"/>
          <w:sz w:val="20"/>
          <w:szCs w:val="20"/>
          <w:rtl w:val="0"/>
        </w:rPr>
        <w:t>íč</w:t>
      </w:r>
      <w:r>
        <w:rPr>
          <w:rFonts w:ascii="Arial" w:hAnsi="Arial"/>
          <w:sz w:val="20"/>
          <w:szCs w:val="20"/>
          <w:rtl w:val="0"/>
        </w:rPr>
        <w:t>n</w:t>
      </w:r>
      <w:r>
        <w:rPr>
          <w:rFonts w:ascii="Arial" w:hAnsi="Arial" w:hint="default"/>
          <w:sz w:val="20"/>
          <w:szCs w:val="20"/>
          <w:rtl w:val="0"/>
        </w:rPr>
        <w:t xml:space="preserve">í </w:t>
      </w:r>
      <w:r>
        <w:rPr>
          <w:rFonts w:ascii="Arial" w:hAnsi="Arial"/>
          <w:sz w:val="20"/>
          <w:szCs w:val="20"/>
          <w:rtl w:val="0"/>
          <w:lang w:val="pt-PT"/>
        </w:rPr>
        <w:t>lh</w:t>
      </w:r>
      <w:r>
        <w:rPr>
          <w:rFonts w:ascii="Arial" w:hAnsi="Arial" w:hint="default"/>
          <w:sz w:val="20"/>
          <w:szCs w:val="20"/>
          <w:rtl w:val="0"/>
        </w:rPr>
        <w:t>ů</w:t>
      </w:r>
      <w:r>
        <w:rPr>
          <w:rFonts w:ascii="Arial" w:hAnsi="Arial"/>
          <w:sz w:val="20"/>
          <w:szCs w:val="20"/>
          <w:rtl w:val="0"/>
        </w:rPr>
        <w:t>t</w:t>
      </w:r>
      <w:r>
        <w:rPr>
          <w:rFonts w:ascii="Arial" w:hAnsi="Arial" w:hint="default"/>
          <w:sz w:val="20"/>
          <w:szCs w:val="20"/>
          <w:rtl w:val="0"/>
        </w:rPr>
        <w:t>ě</w:t>
      </w:r>
      <w:r>
        <w:rPr>
          <w:rFonts w:ascii="Arial" w:hAnsi="Arial"/>
          <w:sz w:val="20"/>
          <w:szCs w:val="20"/>
          <w:rtl w:val="0"/>
        </w:rPr>
        <w:t>. Reklamaci je t</w:t>
      </w:r>
      <w:r>
        <w:rPr>
          <w:rFonts w:ascii="Arial" w:hAnsi="Arial" w:hint="default"/>
          <w:sz w:val="20"/>
          <w:szCs w:val="20"/>
          <w:rtl w:val="0"/>
        </w:rPr>
        <w:t>ř</w:t>
      </w:r>
      <w:r>
        <w:rPr>
          <w:rFonts w:ascii="Arial" w:hAnsi="Arial"/>
          <w:sz w:val="20"/>
          <w:szCs w:val="20"/>
          <w:rtl w:val="0"/>
        </w:rPr>
        <w:t>eba uplatnit bezodkladn</w:t>
      </w:r>
      <w:r>
        <w:rPr>
          <w:rFonts w:ascii="Arial" w:hAnsi="Arial" w:hint="default"/>
          <w:sz w:val="20"/>
          <w:szCs w:val="20"/>
          <w:rtl w:val="0"/>
        </w:rPr>
        <w:t>ě</w:t>
      </w:r>
      <w:r>
        <w:rPr>
          <w:rFonts w:ascii="Arial" w:hAnsi="Arial"/>
          <w:sz w:val="20"/>
          <w:szCs w:val="20"/>
          <w:rtl w:val="0"/>
        </w:rPr>
        <w:t>, aby nedo</w:t>
      </w:r>
      <w:r>
        <w:rPr>
          <w:rFonts w:ascii="Arial" w:hAnsi="Arial" w:hint="default"/>
          <w:sz w:val="20"/>
          <w:szCs w:val="20"/>
          <w:rtl w:val="0"/>
        </w:rPr>
        <w:t>š</w:t>
      </w:r>
      <w:r>
        <w:rPr>
          <w:rFonts w:ascii="Arial" w:hAnsi="Arial"/>
          <w:sz w:val="20"/>
          <w:szCs w:val="20"/>
          <w:rtl w:val="0"/>
        </w:rPr>
        <w:t>lo k roz</w:t>
      </w:r>
      <w:r>
        <w:rPr>
          <w:rFonts w:ascii="Arial" w:hAnsi="Arial" w:hint="default"/>
          <w:sz w:val="20"/>
          <w:szCs w:val="20"/>
          <w:rtl w:val="0"/>
        </w:rPr>
        <w:t>šíř</w:t>
      </w:r>
      <w:r>
        <w:rPr>
          <w:rFonts w:ascii="Arial" w:hAnsi="Arial"/>
          <w:sz w:val="20"/>
          <w:szCs w:val="20"/>
          <w:rtl w:val="0"/>
        </w:rPr>
        <w:t>en</w:t>
      </w:r>
      <w:r>
        <w:rPr>
          <w:rFonts w:ascii="Arial" w:hAnsi="Arial" w:hint="default"/>
          <w:sz w:val="20"/>
          <w:szCs w:val="20"/>
          <w:rtl w:val="0"/>
        </w:rPr>
        <w:t xml:space="preserve">í </w:t>
      </w:r>
      <w:r>
        <w:rPr>
          <w:rFonts w:ascii="Arial" w:hAnsi="Arial"/>
          <w:sz w:val="20"/>
          <w:szCs w:val="20"/>
          <w:rtl w:val="0"/>
        </w:rPr>
        <w:t>vady a v jej</w:t>
      </w:r>
      <w:r>
        <w:rPr>
          <w:rFonts w:ascii="Arial" w:hAnsi="Arial" w:hint="default"/>
          <w:sz w:val="20"/>
          <w:szCs w:val="20"/>
          <w:rtl w:val="0"/>
        </w:rPr>
        <w:t>í</w:t>
      </w:r>
      <w:r>
        <w:rPr>
          <w:rFonts w:ascii="Arial" w:hAnsi="Arial"/>
          <w:sz w:val="20"/>
          <w:szCs w:val="20"/>
          <w:rtl w:val="0"/>
        </w:rPr>
        <w:t>m d</w:t>
      </w:r>
      <w:r>
        <w:rPr>
          <w:rFonts w:ascii="Arial" w:hAnsi="Arial" w:hint="default"/>
          <w:sz w:val="20"/>
          <w:szCs w:val="20"/>
          <w:rtl w:val="0"/>
        </w:rPr>
        <w:t>ů</w:t>
      </w:r>
      <w:r>
        <w:rPr>
          <w:rFonts w:ascii="Arial" w:hAnsi="Arial"/>
          <w:sz w:val="20"/>
          <w:szCs w:val="20"/>
          <w:rtl w:val="0"/>
        </w:rPr>
        <w:t>sledku k zam</w:t>
      </w:r>
      <w:r>
        <w:rPr>
          <w:rFonts w:ascii="Arial" w:hAnsi="Arial" w:hint="default"/>
          <w:sz w:val="20"/>
          <w:szCs w:val="20"/>
          <w:rtl w:val="0"/>
        </w:rPr>
        <w:t>í</w:t>
      </w:r>
      <w:r>
        <w:rPr>
          <w:rFonts w:ascii="Arial" w:hAnsi="Arial"/>
          <w:sz w:val="20"/>
          <w:szCs w:val="20"/>
          <w:rtl w:val="0"/>
        </w:rPr>
        <w:t>tnut</w:t>
      </w:r>
      <w:r>
        <w:rPr>
          <w:rFonts w:ascii="Arial" w:hAnsi="Arial" w:hint="default"/>
          <w:sz w:val="20"/>
          <w:szCs w:val="20"/>
          <w:rtl w:val="0"/>
        </w:rPr>
        <w:t xml:space="preserve">í </w:t>
      </w:r>
      <w:r>
        <w:rPr>
          <w:rFonts w:ascii="Arial" w:hAnsi="Arial"/>
          <w:sz w:val="20"/>
          <w:szCs w:val="20"/>
          <w:rtl w:val="0"/>
        </w:rPr>
        <w:t>reklamace. V</w:t>
      </w:r>
      <w:r>
        <w:rPr>
          <w:rFonts w:ascii="Arial" w:hAnsi="Arial" w:hint="default"/>
          <w:sz w:val="20"/>
          <w:szCs w:val="20"/>
          <w:rtl w:val="0"/>
        </w:rPr>
        <w:t>č</w:t>
      </w:r>
      <w:r>
        <w:rPr>
          <w:rFonts w:ascii="Arial" w:hAnsi="Arial"/>
          <w:sz w:val="20"/>
          <w:szCs w:val="20"/>
          <w:rtl w:val="0"/>
        </w:rPr>
        <w:t>asn</w:t>
      </w:r>
      <w:r>
        <w:rPr>
          <w:rFonts w:ascii="Arial" w:hAnsi="Arial" w:hint="default"/>
          <w:sz w:val="20"/>
          <w:szCs w:val="20"/>
          <w:rtl w:val="0"/>
        </w:rPr>
        <w:t>ý</w:t>
      </w:r>
      <w:r>
        <w:rPr>
          <w:rFonts w:ascii="Arial" w:hAnsi="Arial"/>
          <w:sz w:val="20"/>
          <w:szCs w:val="20"/>
          <w:rtl w:val="0"/>
        </w:rPr>
        <w:t>m ozn</w:t>
      </w:r>
      <w:r>
        <w:rPr>
          <w:rFonts w:ascii="Arial" w:hAnsi="Arial" w:hint="default"/>
          <w:sz w:val="20"/>
          <w:szCs w:val="20"/>
          <w:rtl w:val="0"/>
        </w:rPr>
        <w:t>á</w:t>
      </w:r>
      <w:r>
        <w:rPr>
          <w:rFonts w:ascii="Arial" w:hAnsi="Arial"/>
          <w:sz w:val="20"/>
          <w:szCs w:val="20"/>
          <w:rtl w:val="0"/>
        </w:rPr>
        <w:t>men</w:t>
      </w:r>
      <w:r>
        <w:rPr>
          <w:rFonts w:ascii="Arial" w:hAnsi="Arial" w:hint="default"/>
          <w:sz w:val="20"/>
          <w:szCs w:val="20"/>
          <w:rtl w:val="0"/>
        </w:rPr>
        <w:t>í</w:t>
      </w:r>
      <w:r>
        <w:rPr>
          <w:rFonts w:ascii="Arial" w:hAnsi="Arial"/>
          <w:sz w:val="20"/>
          <w:szCs w:val="20"/>
          <w:rtl w:val="0"/>
        </w:rPr>
        <w:t>m vady pot</w:t>
      </w:r>
      <w:r>
        <w:rPr>
          <w:rFonts w:ascii="Arial" w:hAnsi="Arial" w:hint="default"/>
          <w:sz w:val="20"/>
          <w:szCs w:val="20"/>
          <w:rtl w:val="0"/>
          <w:lang w:val="fr-FR"/>
        </w:rPr>
        <w:t>é</w:t>
      </w:r>
      <w:r>
        <w:rPr>
          <w:rFonts w:ascii="Arial" w:hAnsi="Arial"/>
          <w:sz w:val="20"/>
          <w:szCs w:val="20"/>
          <w:rtl w:val="0"/>
        </w:rPr>
        <w:t>, co se objev</w:t>
      </w:r>
      <w:r>
        <w:rPr>
          <w:rFonts w:ascii="Arial" w:hAnsi="Arial" w:hint="default"/>
          <w:sz w:val="20"/>
          <w:szCs w:val="20"/>
          <w:rtl w:val="0"/>
        </w:rPr>
        <w:t>í</w:t>
      </w:r>
      <w:r>
        <w:rPr>
          <w:rFonts w:ascii="Arial" w:hAnsi="Arial"/>
          <w:sz w:val="20"/>
          <w:szCs w:val="20"/>
          <w:rtl w:val="0"/>
          <w:lang w:val="it-IT"/>
        </w:rPr>
        <w:t>, si m</w:t>
      </w:r>
      <w:r>
        <w:rPr>
          <w:rFonts w:ascii="Arial" w:hAnsi="Arial" w:hint="default"/>
          <w:sz w:val="20"/>
          <w:szCs w:val="20"/>
          <w:rtl w:val="0"/>
        </w:rPr>
        <w:t>ůž</w:t>
      </w:r>
      <w:r>
        <w:rPr>
          <w:rFonts w:ascii="Arial" w:hAnsi="Arial"/>
          <w:sz w:val="20"/>
          <w:szCs w:val="20"/>
          <w:rtl w:val="0"/>
        </w:rPr>
        <w:t>ete zajistit bezprobl</w:t>
      </w:r>
      <w:r>
        <w:rPr>
          <w:rFonts w:ascii="Arial" w:hAnsi="Arial" w:hint="default"/>
          <w:sz w:val="20"/>
          <w:szCs w:val="20"/>
          <w:rtl w:val="0"/>
          <w:lang w:val="fr-FR"/>
        </w:rPr>
        <w:t>é</w:t>
      </w:r>
      <w:r>
        <w:rPr>
          <w:rFonts w:ascii="Arial" w:hAnsi="Arial"/>
          <w:sz w:val="20"/>
          <w:szCs w:val="20"/>
          <w:rtl w:val="0"/>
        </w:rPr>
        <w:t>mov</w:t>
      </w:r>
      <w:r>
        <w:rPr>
          <w:rFonts w:ascii="Arial" w:hAnsi="Arial" w:hint="default"/>
          <w:sz w:val="20"/>
          <w:szCs w:val="20"/>
          <w:rtl w:val="0"/>
          <w:lang w:val="fr-FR"/>
        </w:rPr>
        <w:t xml:space="preserve">é </w:t>
      </w:r>
      <w:r>
        <w:rPr>
          <w:rFonts w:ascii="Arial" w:hAnsi="Arial"/>
          <w:sz w:val="20"/>
          <w:szCs w:val="20"/>
          <w:rtl w:val="0"/>
        </w:rPr>
        <w:t>vy</w:t>
      </w:r>
      <w:r>
        <w:rPr>
          <w:rFonts w:ascii="Arial" w:hAnsi="Arial" w:hint="default"/>
          <w:sz w:val="20"/>
          <w:szCs w:val="20"/>
          <w:rtl w:val="0"/>
        </w:rPr>
        <w:t>ří</w:t>
      </w:r>
      <w:r>
        <w:rPr>
          <w:rFonts w:ascii="Arial" w:hAnsi="Arial"/>
          <w:sz w:val="20"/>
          <w:szCs w:val="20"/>
          <w:rtl w:val="0"/>
        </w:rPr>
        <w:t>zen</w:t>
      </w:r>
      <w:r>
        <w:rPr>
          <w:rFonts w:ascii="Arial" w:hAnsi="Arial" w:hint="default"/>
          <w:sz w:val="20"/>
          <w:szCs w:val="20"/>
          <w:rtl w:val="0"/>
        </w:rPr>
        <w:t xml:space="preserve">í </w:t>
      </w:r>
      <w:r>
        <w:rPr>
          <w:rFonts w:ascii="Arial" w:hAnsi="Arial"/>
          <w:sz w:val="20"/>
          <w:szCs w:val="20"/>
          <w:rtl w:val="0"/>
        </w:rPr>
        <w:t>reklamace.</w:t>
      </w:r>
    </w:p>
    <w:p>
      <w:pPr>
        <w:pStyle w:val="Normal.0"/>
        <w:spacing w:before="160" w:after="160"/>
        <w:ind w:right="113"/>
        <w:jc w:val="both"/>
      </w:pP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Reklamace je vy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ří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zena teprve tehdy, kdy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ž 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V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s o tom vyrozum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í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me. Vypr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ší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-li z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á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konn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á 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lh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ů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ta, pova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ž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ujte to za podstatn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poru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š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en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smlouvy a m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ůž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ete od kupn</w:t>
      </w:r>
      <w:r>
        <w:rPr>
          <w:rFonts w:ascii="Arial" w:hAnsi="Arial" w:hint="default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 xml:space="preserve">í </w:t>
      </w:r>
      <w:r>
        <w:rPr>
          <w:rFonts w:ascii="Arial" w:hAnsi="Arial"/>
          <w:outline w:val="0"/>
          <w:color w:val="000000"/>
          <w:sz w:val="20"/>
          <w:szCs w:val="20"/>
          <w:u w:color="000000"/>
          <w:rtl w:val="0"/>
          <w14:textFill>
            <w14:solidFill>
              <w14:srgbClr w14:val="000000"/>
            </w14:solidFill>
          </w14:textFill>
        </w:rPr>
        <w:t>smlouvy odstoupit.</w:t>
      </w:r>
    </w:p>
    <w:sectPr>
      <w:headerReference w:type="default" r:id="rId4"/>
      <w:footerReference w:type="default" r:id="rId5"/>
      <w:pgSz w:w="11900" w:h="16840" w:orient="portrait"/>
      <w:pgMar w:top="1528" w:right="1417" w:bottom="1417" w:left="1417" w:header="284" w:footer="397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Cambria Bold">
    <w:charset w:val="00"/>
    <w:family w:val="roman"/>
    <w:pitch w:val="default"/>
  </w:font>
  <w:font w:name="Cambria Italic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widowControl w:val="0"/>
      <w:spacing w:after="0"/>
      <w:rPr>
        <w:rFonts w:ascii="Cambria Bold" w:cs="Cambria Bold" w:hAnsi="Cambria Bold" w:eastAsia="Cambria Bold"/>
        <w:i w:val="1"/>
        <w:iCs w:val="1"/>
        <w:outline w:val="0"/>
        <w:color w:val="366091"/>
        <w:u w:color="366091"/>
        <w14:textFill>
          <w14:solidFill>
            <w14:srgbClr w14:val="366091"/>
          </w14:solidFill>
        </w14:textFill>
      </w:rPr>
    </w:pPr>
  </w:p>
  <w:p>
    <w:pPr>
      <w:pStyle w:val="Normal.0"/>
      <w:tabs>
        <w:tab w:val="center" w:pos="4536"/>
        <w:tab w:val="right" w:pos="9072"/>
      </w:tabs>
      <w:rPr>
        <w:rFonts w:ascii="Cambria Bold" w:cs="Cambria Bold" w:hAnsi="Cambria Bold" w:eastAsia="Cambria Bold"/>
        <w:b w:val="0"/>
        <w:bCs w:val="0"/>
        <w:outline w:val="0"/>
        <w:color w:val="366091"/>
        <w:sz w:val="14"/>
        <w:szCs w:val="14"/>
        <w:u w:color="366091"/>
        <w14:textFill>
          <w14:solidFill>
            <w14:srgbClr w14:val="366091"/>
          </w14:solidFill>
        </w14:textFill>
      </w:rPr>
    </w:pPr>
  </w:p>
  <w:p>
    <w:pPr>
      <w:pStyle w:val="Normal.0"/>
      <w:tabs>
        <w:tab w:val="center" w:pos="4536"/>
        <w:tab w:val="right" w:pos="9072"/>
      </w:tabs>
    </w:pPr>
    <w:r>
      <w:rPr>
        <w:rFonts w:ascii="Cambria Bold" w:cs="Cambria Bold" w:hAnsi="Cambria Bold" w:eastAsia="Cambria Bold"/>
        <w:b w:val="0"/>
        <w:bCs w:val="0"/>
        <w:outline w:val="0"/>
        <w:color w:val="366091"/>
        <w:sz w:val="14"/>
        <w:szCs w:val="14"/>
        <w:u w:color="366091"/>
        <w14:textFill>
          <w14:solidFill>
            <w14:srgbClr w14:val="366091"/>
          </w14:solidFill>
        </w14:textFill>
      </w:rPr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.0"/>
      <w:tabs>
        <w:tab w:val="center" w:pos="4536"/>
        <w:tab w:val="right" w:pos="9046"/>
      </w:tabs>
      <w:spacing w:after="0" w:line="240" w:lineRule="auto"/>
    </w:pPr>
    <w:r>
      <mc:AlternateContent>
        <mc:Choice Requires="wps">
          <w:drawing xmlns:a="http://schemas.openxmlformats.org/drawingml/2006/main">
            <wp:anchor distT="152400" distB="152400" distL="152400" distR="152400" simplePos="0" relativeHeight="251658240" behindDoc="1" locked="0" layoutInCell="1" allowOverlap="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 descr="Obdélní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>
      <w:rPr>
        <w:rFonts w:ascii="Cambria Bold" w:hAnsi="Cambria Bold"/>
        <w:i w:val="1"/>
        <w:iCs w:val="1"/>
        <w:outline w:val="0"/>
        <w:color w:val="366091"/>
        <w:u w:color="366091"/>
        <w:rtl w:val="0"/>
        <w14:textFill>
          <w14:solidFill>
            <w14:srgbClr w14:val="366091"/>
          </w14:solidFill>
        </w14:textFill>
      </w:rPr>
      <w:t>Vzorov</w:t>
    </w:r>
    <w:r>
      <w:rPr>
        <w:rFonts w:ascii="Cambria Bold" w:hAnsi="Cambria Bold" w:hint="default"/>
        <w:i w:val="1"/>
        <w:iCs w:val="1"/>
        <w:outline w:val="0"/>
        <w:color w:val="366091"/>
        <w:u w:color="366091"/>
        <w:rtl w:val="0"/>
        <w14:textFill>
          <w14:solidFill>
            <w14:srgbClr w14:val="366091"/>
          </w14:solidFill>
        </w14:textFill>
      </w:rPr>
      <w:t xml:space="preserve">ý </w:t>
    </w:r>
    <w:r>
      <w:rPr>
        <w:rFonts w:ascii="Cambria Bold" w:hAnsi="Cambria Bold"/>
        <w:i w:val="1"/>
        <w:iCs w:val="1"/>
        <w:outline w:val="0"/>
        <w:color w:val="366091"/>
        <w:u w:color="366091"/>
        <w:rtl w:val="0"/>
        <w:lang w:val="fr-FR"/>
        <w14:textFill>
          <w14:solidFill>
            <w14:srgbClr w14:val="366091"/>
          </w14:solidFill>
        </w14:textFill>
      </w:rPr>
      <w:t>formul</w:t>
    </w:r>
    <w:r>
      <w:rPr>
        <w:rFonts w:ascii="Cambria Bold" w:hAnsi="Cambria Bold" w:hint="default"/>
        <w:i w:val="1"/>
        <w:iCs w:val="1"/>
        <w:outline w:val="0"/>
        <w:color w:val="366091"/>
        <w:u w:color="366091"/>
        <w:rtl w:val="0"/>
        <w14:textFill>
          <w14:solidFill>
            <w14:srgbClr w14:val="366091"/>
          </w14:solidFill>
        </w14:textFill>
      </w:rPr>
      <w:t xml:space="preserve">ář </w:t>
    </w:r>
    <w:r>
      <w:rPr>
        <w:rFonts w:ascii="Cambria Bold" w:hAnsi="Cambria Bold"/>
        <w:i w:val="1"/>
        <w:iCs w:val="1"/>
        <w:outline w:val="0"/>
        <w:color w:val="366091"/>
        <w:u w:color="366091"/>
        <w:rtl w:val="0"/>
        <w14:textFill>
          <w14:solidFill>
            <w14:srgbClr w14:val="366091"/>
          </w14:solidFill>
        </w14:textFill>
      </w:rPr>
      <w:t>pro uplatn</w:t>
    </w:r>
    <w:r>
      <w:rPr>
        <w:rFonts w:ascii="Cambria Bold" w:hAnsi="Cambria Bold" w:hint="default"/>
        <w:i w:val="1"/>
        <w:iCs w:val="1"/>
        <w:outline w:val="0"/>
        <w:color w:val="366091"/>
        <w:u w:color="366091"/>
        <w:rtl w:val="0"/>
        <w14:textFill>
          <w14:solidFill>
            <w14:srgbClr w14:val="366091"/>
          </w14:solidFill>
        </w14:textFill>
      </w:rPr>
      <w:t>ě</w:t>
    </w:r>
    <w:r>
      <w:rPr>
        <w:rFonts w:ascii="Cambria Bold" w:hAnsi="Cambria Bold"/>
        <w:i w:val="1"/>
        <w:iCs w:val="1"/>
        <w:outline w:val="0"/>
        <w:color w:val="366091"/>
        <w:u w:color="366091"/>
        <w:rtl w:val="0"/>
        <w14:textFill>
          <w14:solidFill>
            <w14:srgbClr w14:val="366091"/>
          </w14:solidFill>
        </w14:textFill>
      </w:rPr>
      <w:t>n</w:t>
    </w:r>
    <w:r>
      <w:rPr>
        <w:rFonts w:ascii="Cambria Bold" w:hAnsi="Cambria Bold" w:hint="default"/>
        <w:i w:val="1"/>
        <w:iCs w:val="1"/>
        <w:outline w:val="0"/>
        <w:color w:val="366091"/>
        <w:u w:color="366091"/>
        <w:rtl w:val="0"/>
        <w14:textFill>
          <w14:solidFill>
            <w14:srgbClr w14:val="366091"/>
          </w14:solidFill>
        </w14:textFill>
      </w:rPr>
      <w:t xml:space="preserve">í </w:t>
    </w:r>
    <w:r>
      <w:rPr>
        <w:rFonts w:ascii="Cambria Bold" w:hAnsi="Cambria Bold"/>
        <w:i w:val="1"/>
        <w:iCs w:val="1"/>
        <w:outline w:val="0"/>
        <w:color w:val="366091"/>
        <w:u w:color="366091"/>
        <w:rtl w:val="0"/>
        <w14:textFill>
          <w14:solidFill>
            <w14:srgbClr w14:val="366091"/>
          </w14:solidFill>
        </w14:textFill>
      </w:rPr>
      <w:t>reklamace</w:t>
      <w:tab/>
      <w:tab/>
    </w:r>
    <w:r>
      <w:rPr>
        <w:rStyle w:val="Hyperlink.0"/>
      </w:rPr>
      <w:fldChar w:fldCharType="begin" w:fldLock="0"/>
    </w:r>
    <w:r>
      <w:rPr>
        <w:rStyle w:val="Hyperlink.0"/>
      </w:rPr>
      <w:instrText xml:space="preserve"> HYPERLINK "http://www.czechroads.cz"</w:instrText>
    </w:r>
    <w:r>
      <w:rPr>
        <w:rStyle w:val="Hyperlink.0"/>
      </w:rPr>
      <w:fldChar w:fldCharType="separate" w:fldLock="0"/>
    </w:r>
    <w:r>
      <w:rPr>
        <w:rStyle w:val="Hyperlink.0"/>
        <w:rtl w:val="0"/>
      </w:rPr>
      <w:t>www.czehroads.cz</w:t>
    </w:r>
    <w:r>
      <w:rPr/>
      <w:fldChar w:fldCharType="end" w:fldLock="0"/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ovaný styl 1"/>
  </w:abstractNum>
  <w:abstractNum w:abstractNumId="1">
    <w:multiLevelType w:val="hybridMultilevel"/>
    <w:styleLink w:val="Importovaný styl 1"/>
    <w:lvl w:ilvl="0">
      <w:start w:val="1"/>
      <w:numFmt w:val="decimal"/>
      <w:suff w:val="tab"/>
      <w:lvlText w:val="%1."/>
      <w:lvlJc w:val="left"/>
      <w:pPr>
        <w:tabs>
          <w:tab w:val="left" w:pos="3735"/>
        </w:tabs>
        <w:ind w:left="7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tabs>
          <w:tab w:val="left" w:pos="3735"/>
        </w:tabs>
        <w:ind w:left="10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tabs>
          <w:tab w:val="left" w:pos="3735"/>
        </w:tabs>
        <w:ind w:left="14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3735"/>
        </w:tabs>
        <w:ind w:left="18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tabs>
          <w:tab w:val="left" w:pos="3735"/>
        </w:tabs>
        <w:ind w:left="216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tabs>
          <w:tab w:val="left" w:pos="3735"/>
        </w:tabs>
        <w:ind w:left="252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3735"/>
        </w:tabs>
        <w:ind w:left="288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tabs>
          <w:tab w:val="left" w:pos="3735"/>
        </w:tabs>
        <w:ind w:left="324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tabs>
          <w:tab w:val="left" w:pos="3735"/>
        </w:tabs>
        <w:ind w:left="3600" w:hanging="360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ovaný styl 2"/>
  </w:abstractNum>
  <w:abstractNum w:abstractNumId="3">
    <w:multiLevelType w:val="hybridMultilevel"/>
    <w:styleLink w:val="Importovaný styl 2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tabs>
            <w:tab w:val="left" w:pos="3735"/>
          </w:tabs>
          <w:ind w:left="720" w:hanging="360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tabs>
            <w:tab w:val="left" w:pos="3735"/>
          </w:tabs>
          <w:ind w:left="1080" w:hanging="360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tabs>
            <w:tab w:val="left" w:pos="3735"/>
          </w:tabs>
          <w:ind w:left="1440" w:hanging="360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tabs>
            <w:tab w:val="left" w:pos="3735"/>
          </w:tabs>
          <w:ind w:left="1800" w:hanging="360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tabs>
            <w:tab w:val="left" w:pos="3735"/>
          </w:tabs>
          <w:ind w:left="2160" w:hanging="360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tabs>
            <w:tab w:val="left" w:pos="3735"/>
          </w:tabs>
          <w:ind w:left="2520" w:hanging="360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tabs>
            <w:tab w:val="left" w:pos="3735"/>
          </w:tabs>
          <w:ind w:left="2880" w:hanging="360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tabs>
            <w:tab w:val="left" w:pos="3735"/>
          </w:tabs>
          <w:ind w:left="3240" w:hanging="360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tabs>
            <w:tab w:val="left" w:pos="3735"/>
          </w:tabs>
          <w:ind w:left="3600" w:hanging="360"/>
        </w:pPr>
        <w:rPr>
          <w:rFonts w:hAnsi="Arial Unicode MS"/>
          <w:i w:val="1"/>
          <w:i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0"/>
          <w:szCs w:val="20"/>
          <w:highlight w:val="none"/>
          <w:vertAlign w:val="baseline"/>
        </w:rPr>
      </w:lvl>
    </w:lvlOverride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Odkaz">
    <w:name w:val="Odkaz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Hyperlink.0">
    <w:name w:val="Hyperlink.0"/>
    <w:basedOn w:val="Odkaz"/>
    <w:next w:val="Hyperlink.0"/>
    <w:rPr>
      <w:rFonts w:ascii="Cambria Italic" w:cs="Cambria Italic" w:hAnsi="Cambria Italic" w:eastAsia="Cambria Italic"/>
    </w:rPr>
  </w:style>
  <w:style w:type="paragraph" w:styleId="heading 1">
    <w:name w:val="heading 1"/>
    <w:next w:val="Normal.0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240" w:after="0" w:line="276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365f91"/>
      <w:spacing w:val="0"/>
      <w:kern w:val="0"/>
      <w:position w:val="0"/>
      <w:sz w:val="32"/>
      <w:szCs w:val="32"/>
      <w:u w:val="none" w:color="365f91"/>
      <w:shd w:val="nil" w:color="auto" w:fill="auto"/>
      <w:vertAlign w:val="baseline"/>
      <w:lang w:val="de-DE"/>
      <w14:textFill>
        <w14:solidFill>
          <w14:srgbClr w14:val="365F91"/>
        </w14:solidFill>
      </w14:textFill>
    </w:rPr>
  </w:style>
  <w:style w:type="numbering" w:styleId="Importovaný styl 1">
    <w:name w:val="Importovaný styl 1"/>
    <w:pPr>
      <w:numPr>
        <w:numId w:val="1"/>
      </w:numPr>
    </w:pPr>
  </w:style>
  <w:style w:type="numbering" w:styleId="Importovaný styl 2">
    <w:name w:val="Importovaný styl 2"/>
    <w:pPr>
      <w:numPr>
        <w:numId w:val="4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iv sady Office">
  <a:themeElements>
    <a:clrScheme name="Motiv sady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Motiv sady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iv sady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